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20" w:rsidRDefault="000A4D20">
      <w:pPr>
        <w:pStyle w:val="ConsPlusTitlePage"/>
      </w:pPr>
      <w:r>
        <w:t xml:space="preserve">Документ предоставлен </w:t>
      </w:r>
      <w:hyperlink r:id="rId4" w:history="1">
        <w:r>
          <w:rPr>
            <w:color w:val="0000FF"/>
          </w:rPr>
          <w:t>КонсультантПлюс</w:t>
        </w:r>
      </w:hyperlink>
      <w:r>
        <w:br/>
      </w:r>
    </w:p>
    <w:p w:rsidR="000A4D20" w:rsidRDefault="000A4D20">
      <w:pPr>
        <w:pStyle w:val="ConsPlusNormal"/>
        <w:jc w:val="both"/>
      </w:pPr>
    </w:p>
    <w:p w:rsidR="000A4D20" w:rsidRDefault="000A4D20">
      <w:pPr>
        <w:pStyle w:val="ConsPlusTitle"/>
        <w:jc w:val="center"/>
      </w:pPr>
      <w:r>
        <w:t>ПРАВИТЕЛЬСТВО РОССИЙСКОЙ ФЕДЕРАЦИИ</w:t>
      </w:r>
    </w:p>
    <w:p w:rsidR="000A4D20" w:rsidRDefault="000A4D20">
      <w:pPr>
        <w:pStyle w:val="ConsPlusTitle"/>
        <w:jc w:val="center"/>
      </w:pPr>
    </w:p>
    <w:p w:rsidR="000A4D20" w:rsidRDefault="000A4D20">
      <w:pPr>
        <w:pStyle w:val="ConsPlusTitle"/>
        <w:jc w:val="center"/>
      </w:pPr>
      <w:r>
        <w:t>ПОСТАНОВЛЕНИЕ</w:t>
      </w:r>
    </w:p>
    <w:p w:rsidR="000A4D20" w:rsidRDefault="000A4D20">
      <w:pPr>
        <w:pStyle w:val="ConsPlusTitle"/>
        <w:jc w:val="center"/>
      </w:pPr>
      <w:r>
        <w:t>от 14 февраля 2012 г. N 124</w:t>
      </w:r>
    </w:p>
    <w:p w:rsidR="000A4D20" w:rsidRDefault="000A4D20">
      <w:pPr>
        <w:pStyle w:val="ConsPlusTitle"/>
        <w:jc w:val="center"/>
      </w:pPr>
    </w:p>
    <w:p w:rsidR="000A4D20" w:rsidRDefault="000A4D20">
      <w:pPr>
        <w:pStyle w:val="ConsPlusTitle"/>
        <w:jc w:val="center"/>
      </w:pPr>
      <w:r>
        <w:t>О ПРАВИЛАХ,</w:t>
      </w:r>
    </w:p>
    <w:p w:rsidR="000A4D20" w:rsidRDefault="000A4D20">
      <w:pPr>
        <w:pStyle w:val="ConsPlusTitle"/>
        <w:jc w:val="center"/>
      </w:pPr>
      <w:r>
        <w:t>ОБЯЗАТЕЛЬНЫХ ПРИ ЗАКЛЮЧЕНИИ ДОГОВОРОВ СНАБЖЕНИЯ</w:t>
      </w:r>
    </w:p>
    <w:p w:rsidR="000A4D20" w:rsidRDefault="000A4D20">
      <w:pPr>
        <w:pStyle w:val="ConsPlusTitle"/>
        <w:jc w:val="center"/>
      </w:pPr>
      <w:r>
        <w:t>КОММУНАЛЬНЫМИ РЕСУРСАМИ ДЛЯ ЦЕЛЕЙ ОКАЗАНИЯ</w:t>
      </w:r>
    </w:p>
    <w:p w:rsidR="000A4D20" w:rsidRDefault="000A4D20">
      <w:pPr>
        <w:pStyle w:val="ConsPlusTitle"/>
        <w:jc w:val="center"/>
      </w:pPr>
      <w:r>
        <w:t>КОММУНАЛЬНЫХ УСЛУГ</w:t>
      </w:r>
    </w:p>
    <w:p w:rsidR="000A4D20" w:rsidRDefault="000A4D20">
      <w:pPr>
        <w:pStyle w:val="ConsPlusNormal"/>
        <w:jc w:val="center"/>
      </w:pPr>
      <w:r>
        <w:t>Список изменяющих документов</w:t>
      </w:r>
    </w:p>
    <w:p w:rsidR="000A4D20" w:rsidRDefault="000A4D20">
      <w:pPr>
        <w:pStyle w:val="ConsPlusNormal"/>
        <w:jc w:val="center"/>
      </w:pPr>
      <w:r>
        <w:t xml:space="preserve">(в ред. Постановлений Правительства РФ от 22.07.2013 </w:t>
      </w:r>
      <w:hyperlink r:id="rId5" w:history="1">
        <w:r>
          <w:rPr>
            <w:color w:val="0000FF"/>
          </w:rPr>
          <w:t>N 614</w:t>
        </w:r>
      </w:hyperlink>
      <w:r>
        <w:t>,</w:t>
      </w:r>
    </w:p>
    <w:p w:rsidR="000A4D20" w:rsidRDefault="000A4D20">
      <w:pPr>
        <w:pStyle w:val="ConsPlusNormal"/>
        <w:jc w:val="center"/>
      </w:pPr>
      <w:r>
        <w:t xml:space="preserve">от 25.02.2014 </w:t>
      </w:r>
      <w:hyperlink r:id="rId6" w:history="1">
        <w:r>
          <w:rPr>
            <w:color w:val="0000FF"/>
          </w:rPr>
          <w:t>N 136</w:t>
        </w:r>
      </w:hyperlink>
      <w:r>
        <w:t xml:space="preserve">, от 25.12.2015 </w:t>
      </w:r>
      <w:hyperlink r:id="rId7" w:history="1">
        <w:r>
          <w:rPr>
            <w:color w:val="0000FF"/>
          </w:rPr>
          <w:t>N 1434</w:t>
        </w:r>
      </w:hyperlink>
      <w:r>
        <w:t>)</w:t>
      </w:r>
    </w:p>
    <w:p w:rsidR="000A4D20" w:rsidRDefault="000A4D20">
      <w:pPr>
        <w:pStyle w:val="ConsPlusNormal"/>
        <w:ind w:firstLine="540"/>
        <w:jc w:val="both"/>
      </w:pPr>
    </w:p>
    <w:p w:rsidR="000A4D20" w:rsidRDefault="000A4D20">
      <w:pPr>
        <w:pStyle w:val="ConsPlusNormal"/>
        <w:ind w:firstLine="540"/>
        <w:jc w:val="both"/>
      </w:pPr>
      <w:r>
        <w:t xml:space="preserve">В соответствии со </w:t>
      </w:r>
      <w:hyperlink r:id="rId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A4D20" w:rsidRDefault="000A4D20">
      <w:pPr>
        <w:pStyle w:val="ConsPlusNormal"/>
        <w:ind w:firstLine="540"/>
        <w:jc w:val="both"/>
      </w:pPr>
      <w:r>
        <w:t xml:space="preserve">1. Утвердить прилагаемые </w:t>
      </w:r>
      <w:hyperlink w:anchor="P5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A4D20" w:rsidRDefault="000A4D20">
      <w:pPr>
        <w:pStyle w:val="ConsPlusNormal"/>
        <w:ind w:firstLine="540"/>
        <w:jc w:val="both"/>
      </w:pPr>
      <w:r>
        <w:t>2. Установить, что:</w:t>
      </w:r>
    </w:p>
    <w:p w:rsidR="000A4D20" w:rsidRDefault="000A4D20">
      <w:pPr>
        <w:pStyle w:val="ConsPlusNormal"/>
        <w:ind w:firstLine="540"/>
        <w:jc w:val="both"/>
      </w:pPr>
      <w:hyperlink w:anchor="P131" w:history="1">
        <w:r>
          <w:rPr>
            <w:color w:val="0000FF"/>
          </w:rPr>
          <w:t>подпункты "в"</w:t>
        </w:r>
      </w:hyperlink>
      <w:r>
        <w:t xml:space="preserve">, </w:t>
      </w:r>
      <w:hyperlink w:anchor="P144" w:history="1">
        <w:r>
          <w:rPr>
            <w:color w:val="0000FF"/>
          </w:rPr>
          <w:t>"г"</w:t>
        </w:r>
      </w:hyperlink>
      <w:r>
        <w:t xml:space="preserve"> и </w:t>
      </w:r>
      <w:hyperlink w:anchor="P146"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9"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0A4D20" w:rsidRDefault="000A4D20">
      <w:pPr>
        <w:pStyle w:val="ConsPlusNormal"/>
        <w:ind w:firstLine="540"/>
        <w:jc w:val="both"/>
      </w:pPr>
      <w:hyperlink w:anchor="P50"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50"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50" w:history="1">
        <w:r>
          <w:rPr>
            <w:color w:val="0000FF"/>
          </w:rPr>
          <w:t>Правил</w:t>
        </w:r>
      </w:hyperlink>
      <w:r>
        <w:t>.</w:t>
      </w:r>
    </w:p>
    <w:p w:rsidR="000A4D20" w:rsidRDefault="000A4D20">
      <w:pPr>
        <w:pStyle w:val="ConsPlusNormal"/>
        <w:ind w:firstLine="540"/>
        <w:jc w:val="both"/>
      </w:pPr>
      <w:r>
        <w:t xml:space="preserve">3. До вступления в силу </w:t>
      </w:r>
      <w:hyperlink r:id="rId10"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50" w:history="1">
        <w:r>
          <w:rPr>
            <w:color w:val="0000FF"/>
          </w:rPr>
          <w:t>Правил</w:t>
        </w:r>
      </w:hyperlink>
      <w:r>
        <w:t>, утвержденных настоящим постановлением, применяются с соблюдением следующих особенностей:</w:t>
      </w:r>
    </w:p>
    <w:p w:rsidR="000A4D20" w:rsidRDefault="000A4D20">
      <w:pPr>
        <w:pStyle w:val="ConsPlusNormal"/>
        <w:ind w:firstLine="540"/>
        <w:jc w:val="both"/>
      </w:pPr>
      <w:r>
        <w:t xml:space="preserve">а) документы, предусмотренные </w:t>
      </w:r>
      <w:hyperlink w:anchor="P79" w:history="1">
        <w:r>
          <w:rPr>
            <w:color w:val="0000FF"/>
          </w:rPr>
          <w:t>подпунктом "е" пункта 6</w:t>
        </w:r>
      </w:hyperlink>
      <w:r>
        <w:t xml:space="preserve"> Правил, предоставляются исполнителем коммунальных услуг при их наличии;</w:t>
      </w:r>
    </w:p>
    <w:p w:rsidR="000A4D20" w:rsidRDefault="000A4D20">
      <w:pPr>
        <w:pStyle w:val="ConsPlusNormal"/>
        <w:ind w:firstLine="540"/>
        <w:jc w:val="both"/>
      </w:pPr>
      <w:r>
        <w:t xml:space="preserve">б) включаемое в договор ресурсоснабжения в соответствии с </w:t>
      </w:r>
      <w:hyperlink w:anchor="P111" w:history="1">
        <w:r>
          <w:rPr>
            <w:color w:val="0000FF"/>
          </w:rPr>
          <w:t>подпунктом "а" пункта 18</w:t>
        </w:r>
      </w:hyperlink>
      <w: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1" w:history="1">
        <w:r>
          <w:rPr>
            <w:color w:val="0000FF"/>
          </w:rPr>
          <w:t>пункта 53</w:t>
        </w:r>
      </w:hyperlink>
      <w:r>
        <w:t xml:space="preserve"> Правил 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предоставления коммунальных услуг гражданам);</w:t>
      </w:r>
    </w:p>
    <w:p w:rsidR="000A4D20" w:rsidRDefault="000A4D20">
      <w:pPr>
        <w:pStyle w:val="ConsPlusNormal"/>
        <w:ind w:firstLine="540"/>
        <w:jc w:val="both"/>
      </w:pPr>
      <w:r>
        <w:t xml:space="preserve">в) в случае если включаемое в договор ресурсоснабжения в соответствии с </w:t>
      </w:r>
      <w:hyperlink w:anchor="P114" w:history="1">
        <w:r>
          <w:rPr>
            <w:color w:val="0000FF"/>
          </w:rPr>
          <w:t>подпунктом "г" пункта 18</w:t>
        </w:r>
      </w:hyperlink>
      <w: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0A4D20" w:rsidRDefault="000A4D20">
      <w:pPr>
        <w:pStyle w:val="ConsPlusNormal"/>
        <w:ind w:firstLine="540"/>
        <w:jc w:val="both"/>
      </w:pPr>
      <w:r>
        <w:t xml:space="preserve">г) включаемое в договор ресурсоснабжения в соответствии с </w:t>
      </w:r>
      <w:hyperlink w:anchor="P115" w:history="1">
        <w:r>
          <w:rPr>
            <w:color w:val="0000FF"/>
          </w:rPr>
          <w:t>подпунктом "д" пункта 18</w:t>
        </w:r>
      </w:hyperlink>
      <w: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0A4D20" w:rsidRDefault="000A4D20">
      <w:pPr>
        <w:pStyle w:val="ConsPlusNormal"/>
        <w:ind w:firstLine="540"/>
        <w:jc w:val="both"/>
      </w:pPr>
      <w:r>
        <w:t xml:space="preserve">д) при определении в договоре ресурсоснабжения в соответствии с </w:t>
      </w:r>
      <w:hyperlink w:anchor="P127" w:history="1">
        <w:r>
          <w:rPr>
            <w:color w:val="0000FF"/>
          </w:rPr>
          <w:t>пунктом 20</w:t>
        </w:r>
      </w:hyperlink>
      <w: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2" w:history="1">
        <w:r>
          <w:rPr>
            <w:color w:val="0000FF"/>
          </w:rPr>
          <w:t>Правилах</w:t>
        </w:r>
      </w:hyperlink>
      <w:r>
        <w:t xml:space="preserve"> предоставления коммунальных услуг гражданам;</w:t>
      </w:r>
    </w:p>
    <w:p w:rsidR="000A4D20" w:rsidRDefault="000A4D20">
      <w:pPr>
        <w:pStyle w:val="ConsPlusNormal"/>
        <w:ind w:firstLine="540"/>
        <w:jc w:val="both"/>
      </w:pPr>
      <w: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188" w:history="1">
        <w:r>
          <w:rPr>
            <w:color w:val="0000FF"/>
          </w:rPr>
          <w:t>приложению</w:t>
        </w:r>
      </w:hyperlink>
      <w:r>
        <w:t>;</w:t>
      </w:r>
    </w:p>
    <w:p w:rsidR="000A4D20" w:rsidRDefault="000A4D20">
      <w:pPr>
        <w:pStyle w:val="ConsPlusNormal"/>
        <w:ind w:firstLine="540"/>
        <w:jc w:val="both"/>
      </w:pPr>
      <w: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
    <w:p w:rsidR="000A4D20" w:rsidRDefault="000A4D20">
      <w:pPr>
        <w:pStyle w:val="ConsPlusNormal"/>
        <w:ind w:firstLine="540"/>
        <w:jc w:val="both"/>
      </w:pPr>
      <w:r>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w:t>
      </w:r>
      <w:hyperlink r:id="rId13" w:history="1">
        <w:r>
          <w:rPr>
            <w:color w:val="0000FF"/>
          </w:rPr>
          <w:t>Правил</w:t>
        </w:r>
      </w:hyperlink>
      <w:r>
        <w:t xml:space="preserve"> предоставления коммунальных услуг гражданам;</w:t>
      </w:r>
    </w:p>
    <w:p w:rsidR="000A4D20" w:rsidRDefault="000A4D20">
      <w:pPr>
        <w:pStyle w:val="ConsPlusNormal"/>
        <w:ind w:firstLine="540"/>
        <w:jc w:val="both"/>
      </w:pPr>
      <w:r>
        <w:t xml:space="preserve">и)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155" w:history="1">
        <w:r>
          <w:rPr>
            <w:color w:val="0000FF"/>
          </w:rPr>
          <w:t>подпунктом "д" пункта 22</w:t>
        </w:r>
      </w:hyperlink>
      <w:r>
        <w:t xml:space="preserve"> Правил, осуществляется в порядке, установленном </w:t>
      </w:r>
      <w:hyperlink r:id="rId14" w:history="1">
        <w:r>
          <w:rPr>
            <w:color w:val="0000FF"/>
          </w:rPr>
          <w:t>Правилами</w:t>
        </w:r>
      </w:hyperlink>
      <w:r>
        <w:t xml:space="preserve"> предоставления коммунальных услуг гражданам;</w:t>
      </w:r>
    </w:p>
    <w:p w:rsidR="000A4D20" w:rsidRDefault="000A4D20">
      <w:pPr>
        <w:pStyle w:val="ConsPlusNormal"/>
        <w:ind w:firstLine="540"/>
        <w:jc w:val="both"/>
      </w:pPr>
      <w:r>
        <w:t xml:space="preserve">к) порядок выявления причин предоставления коммунального ресурса ненадлежащего качества и (или) в ненадлежащем объеме в случае, предусмотренном </w:t>
      </w:r>
      <w:hyperlink w:anchor="P156" w:history="1">
        <w:r>
          <w:rPr>
            <w:color w:val="0000FF"/>
          </w:rPr>
          <w:t>пунктом 23</w:t>
        </w:r>
      </w:hyperlink>
      <w:r>
        <w:t xml:space="preserve"> Правил, определяется с учетом </w:t>
      </w:r>
      <w:hyperlink r:id="rId15" w:history="1">
        <w:r>
          <w:rPr>
            <w:color w:val="0000FF"/>
          </w:rPr>
          <w:t>раздела VIII</w:t>
        </w:r>
      </w:hyperlink>
      <w:r>
        <w:t xml:space="preserve"> Правил предоставления коммунальных услуг гражданам;</w:t>
      </w:r>
    </w:p>
    <w:p w:rsidR="000A4D20" w:rsidRDefault="000A4D20">
      <w:pPr>
        <w:pStyle w:val="ConsPlusNormal"/>
        <w:ind w:firstLine="540"/>
        <w:jc w:val="both"/>
      </w:pPr>
      <w: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160" w:history="1">
        <w:r>
          <w:rPr>
            <w:color w:val="0000FF"/>
          </w:rPr>
          <w:t>абзацем третьим пункта 25</w:t>
        </w:r>
      </w:hyperlink>
      <w: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0A4D20" w:rsidRDefault="000A4D20">
      <w:pPr>
        <w:pStyle w:val="ConsPlusNormal"/>
        <w:ind w:firstLine="540"/>
        <w:jc w:val="both"/>
      </w:pPr>
      <w: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0A4D20" w:rsidRDefault="000A4D20">
      <w:pPr>
        <w:pStyle w:val="ConsPlusNormal"/>
        <w:ind w:firstLine="540"/>
        <w:jc w:val="both"/>
      </w:pPr>
      <w: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6" w:history="1">
        <w:r>
          <w:rPr>
            <w:color w:val="0000FF"/>
          </w:rPr>
          <w:t>Правилами</w:t>
        </w:r>
      </w:hyperlink>
      <w:r>
        <w:t xml:space="preserve"> предоставления коммунальных услуг гражданам;</w:t>
      </w:r>
    </w:p>
    <w:p w:rsidR="000A4D20" w:rsidRDefault="000A4D20">
      <w:pPr>
        <w:pStyle w:val="ConsPlusNormal"/>
        <w:ind w:firstLine="540"/>
        <w:jc w:val="both"/>
      </w:pPr>
      <w: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7" w:history="1">
        <w:r>
          <w:rPr>
            <w:color w:val="0000FF"/>
          </w:rPr>
          <w:t>Правил</w:t>
        </w:r>
      </w:hyperlink>
      <w:r>
        <w:t xml:space="preserve"> предоставления коммунальных услуг гражданам;</w:t>
      </w:r>
    </w:p>
    <w:p w:rsidR="000A4D20" w:rsidRDefault="000A4D20">
      <w:pPr>
        <w:pStyle w:val="ConsPlusNormal"/>
        <w:ind w:firstLine="540"/>
        <w:jc w:val="both"/>
      </w:pPr>
      <w:r>
        <w:t xml:space="preserve">м) порядок приостановления и ограничения подачи коммунального ресурса, предусмотренный </w:t>
      </w:r>
      <w:hyperlink w:anchor="P170" w:history="1">
        <w:r>
          <w:rPr>
            <w:color w:val="0000FF"/>
          </w:rPr>
          <w:t>пунктом 29</w:t>
        </w:r>
      </w:hyperlink>
      <w: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18" w:history="1">
        <w:r>
          <w:rPr>
            <w:color w:val="0000FF"/>
          </w:rPr>
          <w:t>Правилами</w:t>
        </w:r>
      </w:hyperlink>
      <w:r>
        <w:t xml:space="preserve"> предоставления коммунальных услуг гражданам.</w:t>
      </w:r>
    </w:p>
    <w:p w:rsidR="000A4D20" w:rsidRDefault="000A4D20">
      <w:pPr>
        <w:pStyle w:val="ConsPlusNormal"/>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0A4D20" w:rsidRDefault="000A4D20">
      <w:pPr>
        <w:pStyle w:val="ConsPlusNormal"/>
        <w:ind w:firstLine="540"/>
        <w:jc w:val="both"/>
      </w:pPr>
    </w:p>
    <w:p w:rsidR="000A4D20" w:rsidRDefault="000A4D20">
      <w:pPr>
        <w:pStyle w:val="ConsPlusNormal"/>
        <w:jc w:val="right"/>
      </w:pPr>
      <w:r>
        <w:t>Председатель Правительства</w:t>
      </w:r>
    </w:p>
    <w:p w:rsidR="000A4D20" w:rsidRDefault="000A4D20">
      <w:pPr>
        <w:pStyle w:val="ConsPlusNormal"/>
        <w:jc w:val="right"/>
      </w:pPr>
      <w:r>
        <w:t>Российской Федерации</w:t>
      </w:r>
    </w:p>
    <w:p w:rsidR="000A4D20" w:rsidRDefault="000A4D20">
      <w:pPr>
        <w:pStyle w:val="ConsPlusNormal"/>
        <w:jc w:val="right"/>
      </w:pPr>
      <w:r>
        <w:t>В.ПУТИН</w:t>
      </w:r>
    </w:p>
    <w:p w:rsidR="000A4D20" w:rsidRDefault="000A4D20">
      <w:pPr>
        <w:pStyle w:val="ConsPlusNormal"/>
        <w:jc w:val="right"/>
      </w:pPr>
    </w:p>
    <w:p w:rsidR="000A4D20" w:rsidRDefault="000A4D20">
      <w:pPr>
        <w:pStyle w:val="ConsPlusNormal"/>
        <w:jc w:val="right"/>
      </w:pPr>
    </w:p>
    <w:p w:rsidR="000A4D20" w:rsidRDefault="000A4D20">
      <w:pPr>
        <w:pStyle w:val="ConsPlusNormal"/>
        <w:jc w:val="right"/>
      </w:pPr>
    </w:p>
    <w:p w:rsidR="000A4D20" w:rsidRDefault="000A4D20">
      <w:pPr>
        <w:pStyle w:val="ConsPlusNormal"/>
        <w:jc w:val="right"/>
      </w:pPr>
    </w:p>
    <w:p w:rsidR="000A4D20" w:rsidRDefault="000A4D20">
      <w:pPr>
        <w:pStyle w:val="ConsPlusNormal"/>
        <w:jc w:val="right"/>
      </w:pPr>
    </w:p>
    <w:p w:rsidR="000A4D20" w:rsidRDefault="000A4D20">
      <w:pPr>
        <w:pStyle w:val="ConsPlusNormal"/>
        <w:jc w:val="right"/>
      </w:pPr>
      <w:r>
        <w:t>Утверждены</w:t>
      </w:r>
    </w:p>
    <w:p w:rsidR="000A4D20" w:rsidRDefault="000A4D20">
      <w:pPr>
        <w:pStyle w:val="ConsPlusNormal"/>
        <w:jc w:val="right"/>
      </w:pPr>
      <w:r>
        <w:t>постановлением Правительства</w:t>
      </w:r>
    </w:p>
    <w:p w:rsidR="000A4D20" w:rsidRDefault="000A4D20">
      <w:pPr>
        <w:pStyle w:val="ConsPlusNormal"/>
        <w:jc w:val="right"/>
      </w:pPr>
      <w:r>
        <w:t>Российской Федерации</w:t>
      </w:r>
    </w:p>
    <w:p w:rsidR="000A4D20" w:rsidRDefault="000A4D20">
      <w:pPr>
        <w:pStyle w:val="ConsPlusNormal"/>
        <w:jc w:val="right"/>
      </w:pPr>
      <w:r>
        <w:t>от 14 февраля 2012 г. N 124</w:t>
      </w:r>
    </w:p>
    <w:p w:rsidR="000A4D20" w:rsidRDefault="000A4D20">
      <w:pPr>
        <w:pStyle w:val="ConsPlusNormal"/>
        <w:ind w:firstLine="540"/>
        <w:jc w:val="both"/>
      </w:pPr>
    </w:p>
    <w:p w:rsidR="000A4D20" w:rsidRDefault="000A4D20">
      <w:pPr>
        <w:pStyle w:val="ConsPlusTitle"/>
        <w:jc w:val="center"/>
      </w:pPr>
      <w:bookmarkStart w:id="0" w:name="P50"/>
      <w:bookmarkEnd w:id="0"/>
      <w:r>
        <w:t>ПРАВИЛА,</w:t>
      </w:r>
    </w:p>
    <w:p w:rsidR="000A4D20" w:rsidRDefault="000A4D20">
      <w:pPr>
        <w:pStyle w:val="ConsPlusTitle"/>
        <w:jc w:val="center"/>
      </w:pPr>
      <w:r>
        <w:t>ОБЯЗАТЕЛЬНЫЕ ПРИ ЗАКЛЮЧЕНИИ УПРАВЛЯЮЩЕЙ ОРГАНИЗАЦИЕЙ</w:t>
      </w:r>
    </w:p>
    <w:p w:rsidR="000A4D20" w:rsidRDefault="000A4D20">
      <w:pPr>
        <w:pStyle w:val="ConsPlusTitle"/>
        <w:jc w:val="center"/>
      </w:pPr>
      <w:r>
        <w:t>ИЛИ ТОВАРИЩЕСТВОМ СОБСТВЕННИКОВ ЖИЛЬЯ ЛИБО ЖИЛИЩНЫМ</w:t>
      </w:r>
    </w:p>
    <w:p w:rsidR="000A4D20" w:rsidRDefault="000A4D20">
      <w:pPr>
        <w:pStyle w:val="ConsPlusTitle"/>
        <w:jc w:val="center"/>
      </w:pPr>
      <w:r>
        <w:t>КООПЕРАТИВОМ ИЛИ ИНЫМ СПЕЦИАЛИЗИРОВАННЫМ ПОТРЕБИТЕЛЬСКИМ</w:t>
      </w:r>
    </w:p>
    <w:p w:rsidR="000A4D20" w:rsidRDefault="000A4D20">
      <w:pPr>
        <w:pStyle w:val="ConsPlusTitle"/>
        <w:jc w:val="center"/>
      </w:pPr>
      <w:r>
        <w:t>КООПЕРАТИВОМ ДОГОВОРОВ С РЕСУРСОСНАБЖАЮЩИМИ ОРГАНИЗАЦИЯМИ</w:t>
      </w:r>
    </w:p>
    <w:p w:rsidR="000A4D20" w:rsidRDefault="000A4D20">
      <w:pPr>
        <w:pStyle w:val="ConsPlusNormal"/>
        <w:jc w:val="center"/>
      </w:pPr>
      <w:r>
        <w:t>Список изменяющих документов</w:t>
      </w:r>
    </w:p>
    <w:p w:rsidR="000A4D20" w:rsidRDefault="000A4D20">
      <w:pPr>
        <w:pStyle w:val="ConsPlusNormal"/>
        <w:jc w:val="center"/>
      </w:pPr>
      <w:r>
        <w:t xml:space="preserve">(в ред. Постановлений Правительства РФ от 22.07.2013 </w:t>
      </w:r>
      <w:hyperlink r:id="rId19" w:history="1">
        <w:r>
          <w:rPr>
            <w:color w:val="0000FF"/>
          </w:rPr>
          <w:t>N 614</w:t>
        </w:r>
      </w:hyperlink>
      <w:r>
        <w:t>,</w:t>
      </w:r>
    </w:p>
    <w:p w:rsidR="000A4D20" w:rsidRDefault="000A4D20">
      <w:pPr>
        <w:pStyle w:val="ConsPlusNormal"/>
        <w:jc w:val="center"/>
      </w:pPr>
      <w:r>
        <w:t xml:space="preserve">от 25.02.2014 </w:t>
      </w:r>
      <w:hyperlink r:id="rId20" w:history="1">
        <w:r>
          <w:rPr>
            <w:color w:val="0000FF"/>
          </w:rPr>
          <w:t>N 136</w:t>
        </w:r>
      </w:hyperlink>
      <w:r>
        <w:t xml:space="preserve">, от 25.12.2015 </w:t>
      </w:r>
      <w:hyperlink r:id="rId21" w:history="1">
        <w:r>
          <w:rPr>
            <w:color w:val="0000FF"/>
          </w:rPr>
          <w:t>N 1434</w:t>
        </w:r>
      </w:hyperlink>
      <w:r>
        <w:t>)</w:t>
      </w:r>
    </w:p>
    <w:p w:rsidR="000A4D20" w:rsidRDefault="000A4D20">
      <w:pPr>
        <w:pStyle w:val="ConsPlusNormal"/>
        <w:ind w:firstLine="540"/>
        <w:jc w:val="both"/>
      </w:pPr>
    </w:p>
    <w:p w:rsidR="000A4D20" w:rsidRDefault="000A4D20">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0A4D20" w:rsidRDefault="000A4D20">
      <w:pPr>
        <w:pStyle w:val="ConsPlusNormal"/>
        <w:ind w:firstLine="540"/>
        <w:jc w:val="both"/>
      </w:pPr>
      <w:r>
        <w:t>2. Понятия, используемые в настоящих Правилах, означают следующее:</w:t>
      </w:r>
    </w:p>
    <w:p w:rsidR="000A4D20" w:rsidRDefault="000A4D20">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A4D20" w:rsidRDefault="000A4D20">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A4D20" w:rsidRDefault="000A4D20">
      <w:pPr>
        <w:pStyle w:val="ConsPlusNormal"/>
        <w:ind w:firstLine="540"/>
        <w:jc w:val="both"/>
      </w:pPr>
      <w: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0A4D20" w:rsidRDefault="000A4D20">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A4D20" w:rsidRDefault="000A4D20">
      <w:pPr>
        <w:pStyle w:val="ConsPlusNormal"/>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0A4D20" w:rsidRDefault="000A4D20">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A4D20" w:rsidRDefault="000A4D20">
      <w:pPr>
        <w:pStyle w:val="ConsPlusNormal"/>
        <w:ind w:firstLine="540"/>
        <w:jc w:val="both"/>
      </w:pPr>
      <w:r>
        <w:t xml:space="preserve">3. Договоры ресурсоснабжения заключаются в порядке, установленном гражданским </w:t>
      </w:r>
      <w:hyperlink r:id="rId22" w:history="1">
        <w:r>
          <w:rPr>
            <w:color w:val="0000FF"/>
          </w:rPr>
          <w:t>законодательством</w:t>
        </w:r>
      </w:hyperlink>
      <w:r>
        <w:t xml:space="preserve"> Российской Федерации, с учетом предусмотренных настоящими Правилами особенностей.</w:t>
      </w:r>
    </w:p>
    <w:p w:rsidR="000A4D20" w:rsidRDefault="000A4D20">
      <w:pPr>
        <w:pStyle w:val="ConsPlusNormal"/>
        <w:ind w:firstLine="540"/>
        <w:jc w:val="both"/>
      </w:pPr>
      <w:r>
        <w:t>4. 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
    <w:p w:rsidR="000A4D20" w:rsidRDefault="000A4D20">
      <w:pPr>
        <w:pStyle w:val="ConsPlusNormal"/>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0A4D20" w:rsidRDefault="000A4D20">
      <w:pPr>
        <w:pStyle w:val="ConsPlusNormal"/>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0A4D20" w:rsidRDefault="000A4D20">
      <w:pPr>
        <w:pStyle w:val="ConsPlusNormal"/>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0A4D20" w:rsidRDefault="000A4D20">
      <w:pPr>
        <w:pStyle w:val="ConsPlusNormal"/>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0A4D20" w:rsidRDefault="000A4D20">
      <w:pPr>
        <w:pStyle w:val="ConsPlusNormal"/>
        <w:ind w:firstLine="540"/>
        <w:jc w:val="both"/>
      </w:pPr>
      <w:bookmarkStart w:id="1" w:name="P73"/>
      <w:bookmarkEnd w:id="1"/>
      <w:r>
        <w:t>6. К заявке (оферте) прилагаются следующие документы:</w:t>
      </w:r>
    </w:p>
    <w:p w:rsidR="000A4D20" w:rsidRDefault="000A4D20">
      <w:pPr>
        <w:pStyle w:val="ConsPlusNormal"/>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0A4D20" w:rsidRDefault="000A4D20">
      <w:pPr>
        <w:pStyle w:val="ConsPlusNormal"/>
        <w:ind w:firstLine="540"/>
        <w:jc w:val="both"/>
      </w:pPr>
      <w: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0A4D20" w:rsidRDefault="000A4D20">
      <w:pPr>
        <w:pStyle w:val="ConsPlusNormal"/>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23"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0A4D20" w:rsidRDefault="000A4D20">
      <w:pPr>
        <w:pStyle w:val="ConsPlusNormal"/>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0A4D20" w:rsidRDefault="000A4D20">
      <w:pPr>
        <w:pStyle w:val="ConsPlusNormal"/>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0A4D20" w:rsidRDefault="000A4D20">
      <w:pPr>
        <w:pStyle w:val="ConsPlusNormal"/>
        <w:ind w:firstLine="540"/>
        <w:jc w:val="both"/>
      </w:pPr>
      <w:bookmarkStart w:id="2" w:name="P79"/>
      <w:bookmarkEnd w:id="2"/>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0A4D20" w:rsidRDefault="000A4D20">
      <w:pPr>
        <w:pStyle w:val="ConsPlusNormal"/>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0A4D20" w:rsidRDefault="000A4D20">
      <w:pPr>
        <w:pStyle w:val="ConsPlusNormal"/>
        <w:ind w:firstLine="540"/>
        <w:jc w:val="both"/>
      </w:pPr>
      <w:bookmarkStart w:id="3" w:name="P81"/>
      <w:bookmarkEnd w:id="3"/>
      <w:r>
        <w:t>7. Документами, подтверждающими наличие у исполнителя обязанности предоставлять соответствующую коммунальную услугу, являются:</w:t>
      </w:r>
    </w:p>
    <w:p w:rsidR="000A4D20" w:rsidRDefault="000A4D20">
      <w:pPr>
        <w:pStyle w:val="ConsPlusNormal"/>
        <w:ind w:firstLine="540"/>
        <w:jc w:val="both"/>
      </w:pPr>
      <w:r>
        <w:t>а) для управляющей организации:</w:t>
      </w:r>
    </w:p>
    <w:p w:rsidR="000A4D20" w:rsidRDefault="000A4D20">
      <w:pPr>
        <w:pStyle w:val="ConsPlusNormal"/>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0A4D20" w:rsidRDefault="000A4D20">
      <w:pPr>
        <w:pStyle w:val="ConsPlusNormal"/>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2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0A4D20" w:rsidRDefault="000A4D20">
      <w:pPr>
        <w:pStyle w:val="ConsPlusNormal"/>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0A4D20" w:rsidRDefault="000A4D20">
      <w:pPr>
        <w:pStyle w:val="ConsPlusNormal"/>
        <w:ind w:firstLine="540"/>
        <w:jc w:val="both"/>
      </w:pPr>
      <w:r>
        <w:t>б) для товарищества или кооператива:</w:t>
      </w:r>
    </w:p>
    <w:p w:rsidR="000A4D20" w:rsidRDefault="000A4D20">
      <w:pPr>
        <w:pStyle w:val="ConsPlusNormal"/>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0A4D20" w:rsidRDefault="000A4D20">
      <w:pPr>
        <w:pStyle w:val="ConsPlusNormal"/>
        <w:ind w:firstLine="540"/>
        <w:jc w:val="both"/>
      </w:pPr>
      <w:r>
        <w:t>устав товарищества или кооператива.</w:t>
      </w:r>
    </w:p>
    <w:p w:rsidR="000A4D20" w:rsidRDefault="000A4D20">
      <w:pPr>
        <w:pStyle w:val="ConsPlusNormal"/>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0A4D20" w:rsidRDefault="000A4D20">
      <w:pPr>
        <w:pStyle w:val="ConsPlusNormal"/>
        <w:ind w:firstLine="540"/>
        <w:jc w:val="both"/>
      </w:pPr>
      <w:r>
        <w:t xml:space="preserve">Документы, указанные в </w:t>
      </w:r>
      <w:hyperlink w:anchor="P73" w:history="1">
        <w:r>
          <w:rPr>
            <w:color w:val="0000FF"/>
          </w:rPr>
          <w:t>пунктах 6</w:t>
        </w:r>
      </w:hyperlink>
      <w:r>
        <w:t xml:space="preserve"> и </w:t>
      </w:r>
      <w:hyperlink w:anchor="P81"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2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0A4D20" w:rsidRDefault="000A4D20">
      <w:pPr>
        <w:pStyle w:val="ConsPlusNormal"/>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3" w:history="1">
        <w:r>
          <w:rPr>
            <w:color w:val="0000FF"/>
          </w:rPr>
          <w:t>пунктах 6</w:t>
        </w:r>
      </w:hyperlink>
      <w:r>
        <w:t xml:space="preserve"> и </w:t>
      </w:r>
      <w:hyperlink w:anchor="P81"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0A4D20" w:rsidRDefault="000A4D20">
      <w:pPr>
        <w:pStyle w:val="ConsPlusNormal"/>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w:t>
      </w:r>
      <w:hyperlink r:id="rId26" w:history="1">
        <w:r>
          <w:rPr>
            <w:color w:val="0000FF"/>
          </w:rPr>
          <w:t>законодательством</w:t>
        </w:r>
      </w:hyperlink>
      <w: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0A4D20" w:rsidRDefault="000A4D20">
      <w:pPr>
        <w:pStyle w:val="ConsPlusNormal"/>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0A4D20" w:rsidRDefault="000A4D20">
      <w:pPr>
        <w:pStyle w:val="ConsPlusNormal"/>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0A4D20" w:rsidRDefault="000A4D20">
      <w:pPr>
        <w:pStyle w:val="ConsPlusNormal"/>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0A4D20" w:rsidRDefault="000A4D20">
      <w:pPr>
        <w:pStyle w:val="ConsPlusNormal"/>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0A4D20" w:rsidRDefault="000A4D20">
      <w:pPr>
        <w:pStyle w:val="ConsPlusNormal"/>
        <w:ind w:firstLine="540"/>
        <w:jc w:val="both"/>
      </w:pPr>
      <w:r>
        <w:t>13. 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0A4D20" w:rsidRDefault="000A4D20">
      <w:pPr>
        <w:pStyle w:val="ConsPlusNormal"/>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3" w:history="1">
        <w:r>
          <w:rPr>
            <w:color w:val="0000FF"/>
          </w:rPr>
          <w:t>пунктами 6</w:t>
        </w:r>
      </w:hyperlink>
      <w:r>
        <w:t xml:space="preserve"> и </w:t>
      </w:r>
      <w:hyperlink w:anchor="P73" w:history="1">
        <w:r>
          <w:rPr>
            <w:color w:val="0000FF"/>
          </w:rPr>
          <w:t>7</w:t>
        </w:r>
      </w:hyperlink>
      <w:r>
        <w:t xml:space="preserve"> настоящих Правил.</w:t>
      </w:r>
    </w:p>
    <w:p w:rsidR="000A4D20" w:rsidRDefault="000A4D20">
      <w:pPr>
        <w:pStyle w:val="ConsPlusNormal"/>
        <w:ind w:firstLine="540"/>
        <w:jc w:val="both"/>
      </w:pPr>
      <w:r>
        <w:t xml:space="preserve">14. Представление исполнителем документов, предусмотренных </w:t>
      </w:r>
      <w:hyperlink w:anchor="P73" w:history="1">
        <w:r>
          <w:rPr>
            <w:color w:val="0000FF"/>
          </w:rPr>
          <w:t>пунктами 6</w:t>
        </w:r>
      </w:hyperlink>
      <w:r>
        <w:t xml:space="preserve"> и </w:t>
      </w:r>
      <w:hyperlink w:anchor="P81"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0A4D20" w:rsidRDefault="000A4D20">
      <w:pPr>
        <w:pStyle w:val="ConsPlusNormal"/>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24" w:history="1">
        <w:r>
          <w:rPr>
            <w:color w:val="0000FF"/>
          </w:rPr>
          <w:t>пункта 19</w:t>
        </w:r>
      </w:hyperlink>
      <w:r>
        <w:t xml:space="preserve"> настоящих Правил.</w:t>
      </w:r>
    </w:p>
    <w:p w:rsidR="000A4D20" w:rsidRDefault="000A4D20">
      <w:pPr>
        <w:pStyle w:val="ConsPlusNormal"/>
        <w:ind w:firstLine="540"/>
        <w:jc w:val="both"/>
      </w:pPr>
      <w:r>
        <w:t xml:space="preserve">16. Условия договора ресурсоснабжения определяются в соответствии с Гражданским </w:t>
      </w:r>
      <w:hyperlink r:id="rId27"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0A4D20" w:rsidRDefault="000A4D20">
      <w:pPr>
        <w:pStyle w:val="ConsPlusNormal"/>
        <w:ind w:firstLine="540"/>
        <w:jc w:val="both"/>
      </w:pPr>
      <w:r>
        <w:t>17. Существенными условиями договора ресурсоснабжения являются:</w:t>
      </w:r>
    </w:p>
    <w:p w:rsidR="000A4D20" w:rsidRDefault="000A4D20">
      <w:pPr>
        <w:pStyle w:val="ConsPlusNormal"/>
        <w:ind w:firstLine="540"/>
        <w:jc w:val="both"/>
      </w:pPr>
      <w:r>
        <w:t>а) предмет договора (вид коммунального ресурса);</w:t>
      </w:r>
    </w:p>
    <w:p w:rsidR="000A4D20" w:rsidRDefault="000A4D20">
      <w:pPr>
        <w:pStyle w:val="ConsPlusNormal"/>
        <w:ind w:firstLine="540"/>
        <w:jc w:val="both"/>
      </w:pPr>
      <w:r>
        <w:t>б) дата начала поставки коммунального ресурса;</w:t>
      </w:r>
    </w:p>
    <w:p w:rsidR="000A4D20" w:rsidRDefault="000A4D20">
      <w:pPr>
        <w:pStyle w:val="ConsPlusNormal"/>
        <w:ind w:firstLine="540"/>
        <w:jc w:val="both"/>
      </w:pPr>
      <w:r>
        <w:t>в) показатели качества поставляемого коммунального ресурса;</w:t>
      </w:r>
    </w:p>
    <w:p w:rsidR="000A4D20" w:rsidRDefault="000A4D20">
      <w:pPr>
        <w:pStyle w:val="ConsPlusNormal"/>
        <w:ind w:firstLine="540"/>
        <w:jc w:val="both"/>
      </w:pPr>
      <w:r>
        <w:t>г) порядок определения объемов поставляемого коммунального ресурса;</w:t>
      </w:r>
    </w:p>
    <w:p w:rsidR="000A4D20" w:rsidRDefault="000A4D20">
      <w:pPr>
        <w:pStyle w:val="ConsPlusNormal"/>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0A4D20" w:rsidRDefault="000A4D20">
      <w:pPr>
        <w:pStyle w:val="ConsPlusNormal"/>
        <w:ind w:firstLine="540"/>
        <w:jc w:val="both"/>
      </w:pPr>
      <w:r>
        <w:t>е) порядок оплаты коммунального ресурса. При этом расчетный период принимается равным 1 календарному месяцу;</w:t>
      </w:r>
    </w:p>
    <w:p w:rsidR="000A4D20" w:rsidRDefault="000A4D20">
      <w:pPr>
        <w:pStyle w:val="ConsPlusNormal"/>
        <w:ind w:firstLine="540"/>
        <w:jc w:val="both"/>
      </w:pPr>
      <w:r>
        <w:t>ж) иные условия, являющиеся существенными в соответствии с нормативными правовыми актами в сфере ресурсоснабжения.</w:t>
      </w:r>
    </w:p>
    <w:p w:rsidR="000A4D20" w:rsidRDefault="000A4D20">
      <w:pPr>
        <w:pStyle w:val="ConsPlusNormal"/>
        <w:ind w:firstLine="540"/>
        <w:jc w:val="both"/>
      </w:pPr>
      <w:r>
        <w:t>18. В договоре ресурсоснабжения также предусматриваются следующие условия:</w:t>
      </w:r>
    </w:p>
    <w:p w:rsidR="000A4D20" w:rsidRDefault="000A4D20">
      <w:pPr>
        <w:pStyle w:val="ConsPlusNormal"/>
        <w:ind w:firstLine="540"/>
        <w:jc w:val="both"/>
      </w:pPr>
      <w:bookmarkStart w:id="4" w:name="P111"/>
      <w:bookmarkEnd w:id="4"/>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28"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0A4D20" w:rsidRDefault="000A4D20">
      <w:pPr>
        <w:pStyle w:val="ConsPlusNormal"/>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0A4D20" w:rsidRDefault="000A4D20">
      <w:pPr>
        <w:pStyle w:val="ConsPlusNormal"/>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
    <w:p w:rsidR="000A4D20" w:rsidRDefault="000A4D20">
      <w:pPr>
        <w:pStyle w:val="ConsPlusNormal"/>
        <w:ind w:firstLine="540"/>
        <w:jc w:val="both"/>
      </w:pPr>
      <w:bookmarkStart w:id="5" w:name="P114"/>
      <w:bookmarkEnd w:id="5"/>
      <w:r>
        <w:t xml:space="preserve">г) определенное с учетом требований </w:t>
      </w:r>
      <w:hyperlink r:id="rId29"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30" w:history="1">
        <w:r>
          <w:rPr>
            <w:color w:val="0000FF"/>
          </w:rPr>
          <w:t>законодательством</w:t>
        </w:r>
      </w:hyperlink>
      <w:r>
        <w:t xml:space="preserve"> Российской Федерации;</w:t>
      </w:r>
    </w:p>
    <w:p w:rsidR="000A4D20" w:rsidRDefault="000A4D20">
      <w:pPr>
        <w:pStyle w:val="ConsPlusNormal"/>
        <w:ind w:firstLine="540"/>
        <w:jc w:val="both"/>
      </w:pPr>
      <w:bookmarkStart w:id="6" w:name="P115"/>
      <w:bookmarkEnd w:id="6"/>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0A4D20" w:rsidRDefault="000A4D20">
      <w:pPr>
        <w:pStyle w:val="ConsPlusNormal"/>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0A4D20" w:rsidRDefault="000A4D20">
      <w:pPr>
        <w:pStyle w:val="ConsPlusNormal"/>
        <w:jc w:val="both"/>
      </w:pPr>
      <w:r>
        <w:t xml:space="preserve">(пп. "д(1)" введен </w:t>
      </w:r>
      <w:hyperlink r:id="rId31" w:history="1">
        <w:r>
          <w:rPr>
            <w:color w:val="0000FF"/>
          </w:rPr>
          <w:t>Постановлением</w:t>
        </w:r>
      </w:hyperlink>
      <w:r>
        <w:t xml:space="preserve"> Правительства РФ от 25.12.2015 N 1434)</w:t>
      </w:r>
    </w:p>
    <w:p w:rsidR="000A4D20" w:rsidRDefault="000A4D20">
      <w:pPr>
        <w:pStyle w:val="ConsPlusNormal"/>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0A4D20" w:rsidRDefault="000A4D20">
      <w:pPr>
        <w:pStyle w:val="ConsPlusNormal"/>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0A4D20" w:rsidRDefault="000A4D20">
      <w:pPr>
        <w:pStyle w:val="ConsPlusNormal"/>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32"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0A4D20" w:rsidRDefault="000A4D20">
      <w:pPr>
        <w:pStyle w:val="ConsPlusNormal"/>
        <w:jc w:val="both"/>
      </w:pPr>
      <w:r>
        <w:t xml:space="preserve">(пп. "з(1)" введен </w:t>
      </w:r>
      <w:hyperlink r:id="rId33" w:history="1">
        <w:r>
          <w:rPr>
            <w:color w:val="0000FF"/>
          </w:rPr>
          <w:t>Постановлением</w:t>
        </w:r>
      </w:hyperlink>
      <w:r>
        <w:t xml:space="preserve"> Правительства РФ от 22.07.2013 N 614)</w:t>
      </w:r>
    </w:p>
    <w:p w:rsidR="000A4D20" w:rsidRDefault="000A4D20">
      <w:pPr>
        <w:pStyle w:val="ConsPlusNormal"/>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0A4D20" w:rsidRDefault="000A4D20">
      <w:pPr>
        <w:pStyle w:val="ConsPlusNormal"/>
        <w:ind w:firstLine="540"/>
        <w:jc w:val="both"/>
      </w:pPr>
      <w:bookmarkStart w:id="7" w:name="P124"/>
      <w:bookmarkEnd w:id="7"/>
      <w:r>
        <w:t>19. При установлении в договоре ресурсоснабжения условий, касающихся начала поставки коммунального ресурса, учитывается следующее:</w:t>
      </w:r>
    </w:p>
    <w:p w:rsidR="000A4D20" w:rsidRDefault="000A4D20">
      <w:pPr>
        <w:pStyle w:val="ConsPlusNormal"/>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0A4D20" w:rsidRDefault="000A4D20">
      <w:pPr>
        <w:pStyle w:val="ConsPlusNormal"/>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0A4D20" w:rsidRDefault="000A4D20">
      <w:pPr>
        <w:pStyle w:val="ConsPlusNormal"/>
        <w:ind w:firstLine="540"/>
        <w:jc w:val="both"/>
      </w:pPr>
      <w:bookmarkStart w:id="8" w:name="P127"/>
      <w:bookmarkEnd w:id="8"/>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34"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0A4D20" w:rsidRDefault="000A4D20">
      <w:pPr>
        <w:pStyle w:val="ConsPlusNormal"/>
        <w:ind w:firstLine="540"/>
        <w:jc w:val="both"/>
      </w:pPr>
      <w:r>
        <w:t>21. При установлении в договоре ресурсоснабжения порядка определения объемов поставляемого коммунального ресурса учитывается следующее:</w:t>
      </w:r>
    </w:p>
    <w:p w:rsidR="000A4D20" w:rsidRDefault="000A4D20">
      <w:pPr>
        <w:pStyle w:val="ConsPlusNormal"/>
        <w:ind w:firstLine="540"/>
        <w:jc w:val="both"/>
      </w:pPr>
      <w: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0A4D20" w:rsidRDefault="000A4D20">
      <w:pPr>
        <w:pStyle w:val="ConsPlusNormal"/>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0A4D20" w:rsidRDefault="000A4D20">
      <w:pPr>
        <w:pStyle w:val="ConsPlusNormal"/>
        <w:ind w:firstLine="540"/>
        <w:jc w:val="both"/>
      </w:pPr>
      <w:bookmarkStart w:id="9" w:name="P131"/>
      <w:bookmarkEnd w:id="9"/>
      <w:r>
        <w:t>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0A4D20" w:rsidRDefault="000A4D20">
      <w:pPr>
        <w:pStyle w:val="ConsPlusNormal"/>
        <w:ind w:firstLine="540"/>
        <w:jc w:val="both"/>
      </w:pPr>
    </w:p>
    <w:p w:rsidR="000A4D20" w:rsidRDefault="000A4D20">
      <w:pPr>
        <w:pStyle w:val="ConsPlusNormal"/>
        <w:ind w:firstLine="540"/>
        <w:jc w:val="both"/>
      </w:pPr>
      <w:r w:rsidRPr="0065096E">
        <w:rPr>
          <w:position w:val="-12"/>
        </w:rPr>
        <w:pict>
          <v:shape id="_x0000_i1025" style="width:255pt;height:21.75pt" coordsize="" o:spt="100" adj="0,,0" path="" filled="f" stroked="f">
            <v:stroke joinstyle="miter"/>
            <v:imagedata r:id="rId35" o:title="base_1_191354_21"/>
            <v:formulas/>
            <v:path o:connecttype="segments"/>
          </v:shape>
        </w:pict>
      </w:r>
      <w:r>
        <w:t>,</w:t>
      </w:r>
    </w:p>
    <w:p w:rsidR="000A4D20" w:rsidRDefault="000A4D20">
      <w:pPr>
        <w:pStyle w:val="ConsPlusNormal"/>
        <w:ind w:firstLine="540"/>
        <w:jc w:val="both"/>
      </w:pPr>
    </w:p>
    <w:p w:rsidR="000A4D20" w:rsidRDefault="000A4D20">
      <w:pPr>
        <w:pStyle w:val="ConsPlusNormal"/>
        <w:ind w:firstLine="540"/>
        <w:jc w:val="both"/>
      </w:pPr>
      <w:r>
        <w:t>где:</w:t>
      </w:r>
    </w:p>
    <w:p w:rsidR="000A4D20" w:rsidRDefault="000A4D20">
      <w:pPr>
        <w:pStyle w:val="ConsPlusNormal"/>
        <w:ind w:firstLine="540"/>
        <w:jc w:val="both"/>
      </w:pPr>
      <w:r w:rsidRPr="0065096E">
        <w:rPr>
          <w:position w:val="-6"/>
        </w:rPr>
        <w:pict>
          <v:shape id="_x0000_i1026" style="width:18.75pt;height:18.75pt" coordsize="" o:spt="100" adj="0,,0" path="" filled="f" stroked="f">
            <v:stroke joinstyle="miter"/>
            <v:imagedata r:id="rId36" o:title="base_1_191354_22"/>
            <v:formulas/>
            <v:path o:connecttype="segments"/>
          </v:shape>
        </w:pic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0A4D20" w:rsidRDefault="000A4D20">
      <w:pPr>
        <w:pStyle w:val="ConsPlusNormal"/>
        <w:ind w:firstLine="540"/>
        <w:jc w:val="both"/>
      </w:pPr>
      <w:r w:rsidRPr="0065096E">
        <w:rPr>
          <w:position w:val="-6"/>
        </w:rPr>
        <w:pict>
          <v:shape id="_x0000_i1027" style="width:30pt;height:18.75pt" coordsize="" o:spt="100" adj="0,,0" path="" filled="f" stroked="f">
            <v:stroke joinstyle="miter"/>
            <v:imagedata r:id="rId37" o:title="base_1_191354_23"/>
            <v:formulas/>
            <v:path o:connecttype="segments"/>
          </v:shape>
        </w:pic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8"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rsidRPr="0065096E">
        <w:rPr>
          <w:position w:val="-6"/>
        </w:rPr>
        <w:pict>
          <v:shape id="_x0000_i1028" style="width:18.75pt;height:18.75pt" coordsize="" o:spt="100" adj="0,,0" path="" filled="f" stroked="f">
            <v:stroke joinstyle="miter"/>
            <v:imagedata r:id="rId39" o:title="base_1_191354_24"/>
            <v:formulas/>
            <v:path o:connecttype="segments"/>
          </v:shape>
        </w:pic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40"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rsidRPr="0065096E">
        <w:rPr>
          <w:position w:val="-6"/>
        </w:rPr>
        <w:pict>
          <v:shape id="_x0000_i1029" style="width:30pt;height:18.75pt" coordsize="" o:spt="100" adj="0,,0" path="" filled="f" stroked="f">
            <v:stroke joinstyle="miter"/>
            <v:imagedata r:id="rId41" o:title="base_1_191354_25"/>
            <v:formulas/>
            <v:path o:connecttype="segments"/>
          </v:shape>
        </w:pic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42"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0A4D20" w:rsidRDefault="000A4D20">
      <w:pPr>
        <w:pStyle w:val="ConsPlusNormal"/>
        <w:ind w:firstLine="540"/>
        <w:jc w:val="both"/>
      </w:pPr>
      <w:r w:rsidRPr="0065096E">
        <w:rPr>
          <w:position w:val="-6"/>
        </w:rPr>
        <w:pict>
          <v:shape id="_x0000_i1030" style="width:21.75pt;height:18.75pt" coordsize="" o:spt="100" adj="0,,0" path="" filled="f" stroked="f">
            <v:stroke joinstyle="miter"/>
            <v:imagedata r:id="rId43" o:title="base_1_191354_26"/>
            <v:formulas/>
            <v:path o:connecttype="segments"/>
          </v:shape>
        </w:pic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44"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0A4D20" w:rsidRDefault="000A4D20">
      <w:pPr>
        <w:pStyle w:val="ConsPlusNormal"/>
        <w:ind w:firstLine="540"/>
        <w:jc w:val="both"/>
      </w:pPr>
      <w:r w:rsidRPr="0065096E">
        <w:rPr>
          <w:position w:val="-12"/>
        </w:rPr>
        <w:pict>
          <v:shape id="_x0000_i1031" style="width:27pt;height:21.75pt" coordsize="" o:spt="100" adj="0,,0" path="" filled="f" stroked="f">
            <v:stroke joinstyle="miter"/>
            <v:imagedata r:id="rId45" o:title="base_1_191354_27"/>
            <v:formulas/>
            <v:path o:connecttype="segments"/>
          </v:shape>
        </w:pict>
      </w:r>
      <w: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46"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rsidRPr="0065096E">
        <w:rPr>
          <w:position w:val="-12"/>
        </w:rPr>
        <w:pict>
          <v:shape id="_x0000_i1032" style="width:27pt;height:21.75pt" coordsize="" o:spt="100" adj="0,,0" path="" filled="f" stroked="f">
            <v:stroke joinstyle="miter"/>
            <v:imagedata r:id="rId47" o:title="base_1_191354_28"/>
            <v:formulas/>
            <v:path o:connecttype="segments"/>
          </v:shape>
        </w:pict>
      </w:r>
      <w: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8"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t xml:space="preserve">Величины </w:t>
      </w:r>
      <w:r w:rsidRPr="0065096E">
        <w:rPr>
          <w:position w:val="-6"/>
        </w:rPr>
        <w:pict>
          <v:shape id="_x0000_i1033" style="width:18.75pt;height:18.75pt" coordsize="" o:spt="100" adj="0,,0" path="" filled="f" stroked="f">
            <v:stroke joinstyle="miter"/>
            <v:imagedata r:id="rId36" o:title="base_1_191354_29"/>
            <v:formulas/>
            <v:path o:connecttype="segments"/>
          </v:shape>
        </w:pict>
      </w:r>
      <w:r>
        <w:t xml:space="preserve">, </w:t>
      </w:r>
      <w:r w:rsidRPr="0065096E">
        <w:rPr>
          <w:position w:val="-6"/>
        </w:rPr>
        <w:pict>
          <v:shape id="_x0000_i1034" style="width:30pt;height:18.75pt" coordsize="" o:spt="100" adj="0,,0" path="" filled="f" stroked="f">
            <v:stroke joinstyle="miter"/>
            <v:imagedata r:id="rId37" o:title="base_1_191354_30"/>
            <v:formulas/>
            <v:path o:connecttype="segments"/>
          </v:shape>
        </w:pict>
      </w:r>
      <w:r>
        <w:t xml:space="preserve">, </w:t>
      </w:r>
      <w:r w:rsidRPr="0065096E">
        <w:rPr>
          <w:position w:val="-6"/>
        </w:rPr>
        <w:pict>
          <v:shape id="_x0000_i1035" style="width:30pt;height:18.75pt" coordsize="" o:spt="100" adj="0,,0" path="" filled="f" stroked="f">
            <v:stroke joinstyle="miter"/>
            <v:imagedata r:id="rId41" o:title="base_1_191354_31"/>
            <v:formulas/>
            <v:path o:connecttype="segments"/>
          </v:shape>
        </w:pic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0A4D20" w:rsidRDefault="000A4D20">
      <w:pPr>
        <w:pStyle w:val="ConsPlusNormal"/>
        <w:ind w:firstLine="540"/>
        <w:jc w:val="both"/>
      </w:pPr>
      <w:bookmarkStart w:id="10" w:name="P144"/>
      <w:bookmarkEnd w:id="10"/>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0A4D20" w:rsidRDefault="000A4D20">
      <w:pPr>
        <w:pStyle w:val="ConsPlusNormal"/>
        <w:ind w:firstLine="540"/>
        <w:jc w:val="both"/>
      </w:pPr>
      <w:bookmarkStart w:id="11" w:name="P145"/>
      <w:bookmarkEnd w:id="11"/>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0A4D20" w:rsidRDefault="000A4D20">
      <w:pPr>
        <w:pStyle w:val="ConsPlusNormal"/>
        <w:ind w:firstLine="540"/>
        <w:jc w:val="both"/>
      </w:pPr>
      <w:bookmarkStart w:id="12" w:name="P146"/>
      <w:bookmarkEnd w:id="12"/>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49" w:history="1">
        <w:r>
          <w:rPr>
            <w:color w:val="0000FF"/>
          </w:rPr>
          <w:t>частью 1 статьи 157</w:t>
        </w:r>
      </w:hyperlink>
      <w:r>
        <w:t xml:space="preserve"> Жилищного кодекса Российской Федерации;</w:t>
      </w:r>
    </w:p>
    <w:p w:rsidR="000A4D20" w:rsidRDefault="000A4D20">
      <w:pPr>
        <w:pStyle w:val="ConsPlusNormal"/>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0A4D20" w:rsidRDefault="000A4D20">
      <w:pPr>
        <w:pStyle w:val="ConsPlusNormal"/>
        <w:jc w:val="both"/>
      </w:pPr>
      <w:r>
        <w:t xml:space="preserve">(пп. "ж" введен </w:t>
      </w:r>
      <w:hyperlink r:id="rId50" w:history="1">
        <w:r>
          <w:rPr>
            <w:color w:val="0000FF"/>
          </w:rPr>
          <w:t>Постановлением</w:t>
        </w:r>
      </w:hyperlink>
      <w:r>
        <w:t xml:space="preserve"> Правительства РФ от 22.07.2013 N 614)</w:t>
      </w:r>
    </w:p>
    <w:p w:rsidR="000A4D20" w:rsidRDefault="000A4D20">
      <w:pPr>
        <w:pStyle w:val="ConsPlusNormal"/>
        <w:ind w:firstLine="540"/>
        <w:jc w:val="both"/>
      </w:pPr>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0A4D20" w:rsidRDefault="000A4D20">
      <w:pPr>
        <w:pStyle w:val="ConsPlusNormal"/>
        <w:ind w:firstLine="540"/>
        <w:jc w:val="both"/>
      </w:pPr>
      <w:r>
        <w:t xml:space="preserve">а) стоимость коммунального ресурса рассчитывается по тарифам, установленным в порядке, определенном </w:t>
      </w:r>
      <w:hyperlink r:id="rId51" w:history="1">
        <w:r>
          <w:rPr>
            <w:color w:val="0000FF"/>
          </w:rPr>
          <w:t>законодательством</w:t>
        </w:r>
      </w:hyperlink>
      <w: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52"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0A4D20" w:rsidRDefault="000A4D20">
      <w:pPr>
        <w:pStyle w:val="ConsPlusNormal"/>
        <w:jc w:val="both"/>
      </w:pPr>
      <w:r>
        <w:t xml:space="preserve">(в ред. Постановлений Правительства РФ от 22.07.2013 </w:t>
      </w:r>
      <w:hyperlink r:id="rId53" w:history="1">
        <w:r>
          <w:rPr>
            <w:color w:val="0000FF"/>
          </w:rPr>
          <w:t>N 614</w:t>
        </w:r>
      </w:hyperlink>
      <w:r>
        <w:t xml:space="preserve">, от 25.02.2014 </w:t>
      </w:r>
      <w:hyperlink r:id="rId54" w:history="1">
        <w:r>
          <w:rPr>
            <w:color w:val="0000FF"/>
          </w:rPr>
          <w:t>N 136</w:t>
        </w:r>
      </w:hyperlink>
      <w:r>
        <w:t>)</w:t>
      </w:r>
    </w:p>
    <w:p w:rsidR="000A4D20" w:rsidRDefault="000A4D20">
      <w:pPr>
        <w:pStyle w:val="ConsPlusNormal"/>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0A4D20" w:rsidRDefault="000A4D20">
      <w:pPr>
        <w:pStyle w:val="ConsPlusNormal"/>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0A4D20" w:rsidRDefault="000A4D20">
      <w:pPr>
        <w:pStyle w:val="ConsPlusNormal"/>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45"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w:t>
      </w:r>
    </w:p>
    <w:p w:rsidR="000A4D20" w:rsidRDefault="000A4D20">
      <w:pPr>
        <w:pStyle w:val="ConsPlusNormal"/>
        <w:ind w:firstLine="540"/>
        <w:jc w:val="both"/>
      </w:pPr>
      <w:bookmarkStart w:id="13" w:name="P155"/>
      <w:bookmarkEnd w:id="13"/>
      <w:r>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55"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bookmarkStart w:id="14" w:name="P156"/>
      <w:bookmarkEnd w:id="14"/>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56"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155"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57"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0A4D20" w:rsidRDefault="000A4D20">
      <w:pPr>
        <w:pStyle w:val="ConsPlusNormal"/>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0A4D20" w:rsidRDefault="000A4D20">
      <w:pPr>
        <w:pStyle w:val="ConsPlusNormal"/>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0A4D20" w:rsidRDefault="000A4D20">
      <w:pPr>
        <w:pStyle w:val="ConsPlusNormal"/>
        <w:ind w:firstLine="540"/>
        <w:jc w:val="both"/>
      </w:pPr>
      <w:bookmarkStart w:id="15" w:name="P160"/>
      <w:bookmarkEnd w:id="15"/>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58" w:history="1">
        <w:r>
          <w:rPr>
            <w:color w:val="0000FF"/>
          </w:rPr>
          <w:t>законодательством</w:t>
        </w:r>
      </w:hyperlink>
      <w: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p>
    <w:p w:rsidR="000A4D20" w:rsidRDefault="000A4D20">
      <w:pPr>
        <w:pStyle w:val="ConsPlusNormal"/>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0A4D20" w:rsidRDefault="000A4D20">
      <w:pPr>
        <w:pStyle w:val="ConsPlusNormal"/>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59"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0A4D20" w:rsidRDefault="000A4D20">
      <w:pPr>
        <w:pStyle w:val="ConsPlusNormal"/>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0A4D20" w:rsidRDefault="000A4D20">
      <w:pPr>
        <w:pStyle w:val="ConsPlusNormal"/>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0A4D20" w:rsidRDefault="000A4D20">
      <w:pPr>
        <w:pStyle w:val="ConsPlusNormal"/>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0A4D20" w:rsidRDefault="000A4D20">
      <w:pPr>
        <w:pStyle w:val="ConsPlusNormal"/>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60" w:history="1">
        <w:r>
          <w:rPr>
            <w:color w:val="0000FF"/>
          </w:rPr>
          <w:t>Правилами</w:t>
        </w:r>
      </w:hyperlink>
      <w:r>
        <w:t xml:space="preserve"> предоставления коммунальных услуг;</w:t>
      </w:r>
    </w:p>
    <w:p w:rsidR="000A4D20" w:rsidRDefault="000A4D20">
      <w:pPr>
        <w:pStyle w:val="ConsPlusNormal"/>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0A4D20" w:rsidRDefault="000A4D20">
      <w:pPr>
        <w:pStyle w:val="ConsPlusNormal"/>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0A4D20" w:rsidRDefault="000A4D20">
      <w:pPr>
        <w:pStyle w:val="ConsPlusNormal"/>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0A4D20" w:rsidRDefault="000A4D20">
      <w:pPr>
        <w:pStyle w:val="ConsPlusNormal"/>
        <w:ind w:firstLine="540"/>
        <w:jc w:val="both"/>
      </w:pPr>
      <w:bookmarkStart w:id="16" w:name="P170"/>
      <w:bookmarkEnd w:id="16"/>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61"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0A4D20" w:rsidRDefault="000A4D20">
      <w:pPr>
        <w:pStyle w:val="ConsPlusNormal"/>
        <w:ind w:firstLine="540"/>
        <w:jc w:val="both"/>
      </w:pPr>
      <w:r>
        <w:t>30. В договоре ресурсоснабжения может предусматриваться право отказаться от его исполнения полностью:</w:t>
      </w:r>
    </w:p>
    <w:p w:rsidR="000A4D20" w:rsidRDefault="000A4D20">
      <w:pPr>
        <w:pStyle w:val="ConsPlusNormal"/>
        <w:ind w:firstLine="540"/>
        <w:jc w:val="both"/>
      </w:pPr>
      <w:r>
        <w:t>а) для ресурсоснабжающей организации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0A4D20" w:rsidRDefault="000A4D20">
      <w:pPr>
        <w:pStyle w:val="ConsPlusNormal"/>
        <w:ind w:firstLine="540"/>
        <w:jc w:val="both"/>
      </w:pPr>
      <w: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0A4D20" w:rsidRDefault="000A4D20">
      <w:pPr>
        <w:pStyle w:val="ConsPlusNormal"/>
        <w:ind w:firstLine="540"/>
        <w:jc w:val="both"/>
      </w:pPr>
      <w:r>
        <w:t xml:space="preserve">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за исключением прекращения такого обязательства по основаниям, указанным в </w:t>
      </w:r>
      <w:hyperlink w:anchor="P176" w:history="1">
        <w:r>
          <w:rPr>
            <w:color w:val="0000FF"/>
          </w:rPr>
          <w:t>пункте 32</w:t>
        </w:r>
      </w:hyperlink>
      <w:r>
        <w:t xml:space="preserve"> настоящих Правил,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0A4D20" w:rsidRDefault="000A4D20">
      <w:pPr>
        <w:pStyle w:val="ConsPlusNormal"/>
        <w:jc w:val="both"/>
      </w:pPr>
      <w:r>
        <w:t xml:space="preserve">(в ред. </w:t>
      </w:r>
      <w:hyperlink r:id="rId62" w:history="1">
        <w:r>
          <w:rPr>
            <w:color w:val="0000FF"/>
          </w:rPr>
          <w:t>Постановления</w:t>
        </w:r>
      </w:hyperlink>
      <w:r>
        <w:t xml:space="preserve"> Правительства РФ от 25.12.2015 N 1434)</w:t>
      </w:r>
    </w:p>
    <w:p w:rsidR="000A4D20" w:rsidRDefault="000A4D20">
      <w:pPr>
        <w:pStyle w:val="ConsPlusNormal"/>
        <w:ind w:firstLine="540"/>
        <w:jc w:val="both"/>
      </w:pPr>
      <w:bookmarkStart w:id="17" w:name="P176"/>
      <w:bookmarkEnd w:id="17"/>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0A4D20" w:rsidRDefault="000A4D20">
      <w:pPr>
        <w:pStyle w:val="ConsPlusNormal"/>
        <w:jc w:val="both"/>
      </w:pPr>
      <w:r>
        <w:t xml:space="preserve">(п. 32 введен </w:t>
      </w:r>
      <w:hyperlink r:id="rId63" w:history="1">
        <w:r>
          <w:rPr>
            <w:color w:val="0000FF"/>
          </w:rPr>
          <w:t>Постановлением</w:t>
        </w:r>
      </w:hyperlink>
      <w:r>
        <w:t xml:space="preserve"> Правительства РФ от 25.12.2015 N 1434)</w:t>
      </w:r>
    </w:p>
    <w:p w:rsidR="000A4D20" w:rsidRDefault="000A4D20">
      <w:pPr>
        <w:pStyle w:val="ConsPlusNormal"/>
        <w:ind w:firstLine="540"/>
        <w:jc w:val="both"/>
      </w:pPr>
    </w:p>
    <w:p w:rsidR="000A4D20" w:rsidRDefault="000A4D20">
      <w:pPr>
        <w:pStyle w:val="ConsPlusNormal"/>
        <w:ind w:firstLine="540"/>
        <w:jc w:val="both"/>
      </w:pPr>
    </w:p>
    <w:p w:rsidR="000A4D20" w:rsidRDefault="000A4D20">
      <w:pPr>
        <w:pStyle w:val="ConsPlusNormal"/>
        <w:ind w:firstLine="540"/>
        <w:jc w:val="both"/>
      </w:pPr>
    </w:p>
    <w:p w:rsidR="000A4D20" w:rsidRDefault="000A4D20">
      <w:pPr>
        <w:pStyle w:val="ConsPlusNormal"/>
        <w:ind w:firstLine="540"/>
        <w:jc w:val="both"/>
      </w:pPr>
    </w:p>
    <w:p w:rsidR="000A4D20" w:rsidRDefault="000A4D20">
      <w:pPr>
        <w:pStyle w:val="ConsPlusNormal"/>
        <w:ind w:firstLine="540"/>
        <w:jc w:val="both"/>
      </w:pPr>
    </w:p>
    <w:p w:rsidR="000A4D20" w:rsidRDefault="000A4D20">
      <w:pPr>
        <w:pStyle w:val="ConsPlusNormal"/>
        <w:jc w:val="right"/>
      </w:pPr>
      <w:r>
        <w:t>Приложение</w:t>
      </w:r>
    </w:p>
    <w:p w:rsidR="000A4D20" w:rsidRDefault="000A4D20">
      <w:pPr>
        <w:pStyle w:val="ConsPlusNormal"/>
        <w:jc w:val="right"/>
      </w:pPr>
      <w:r>
        <w:t>к постановлению Правительства</w:t>
      </w:r>
    </w:p>
    <w:p w:rsidR="000A4D20" w:rsidRDefault="000A4D20">
      <w:pPr>
        <w:pStyle w:val="ConsPlusNormal"/>
        <w:jc w:val="right"/>
      </w:pPr>
      <w:r>
        <w:t>Российской Федерации</w:t>
      </w:r>
    </w:p>
    <w:p w:rsidR="000A4D20" w:rsidRDefault="000A4D20">
      <w:pPr>
        <w:pStyle w:val="ConsPlusNormal"/>
        <w:jc w:val="right"/>
      </w:pPr>
      <w:r>
        <w:t>от 14 февраля 2012 г. N 124</w:t>
      </w:r>
    </w:p>
    <w:p w:rsidR="000A4D20" w:rsidRDefault="000A4D20">
      <w:pPr>
        <w:pStyle w:val="ConsPlusNormal"/>
        <w:ind w:firstLine="540"/>
        <w:jc w:val="both"/>
      </w:pPr>
    </w:p>
    <w:p w:rsidR="000A4D20" w:rsidRDefault="000A4D20">
      <w:pPr>
        <w:pStyle w:val="ConsPlusNormal"/>
        <w:jc w:val="center"/>
      </w:pPr>
      <w:bookmarkStart w:id="18" w:name="P188"/>
      <w:bookmarkEnd w:id="18"/>
      <w:r>
        <w:t>ФОРМУЛА,</w:t>
      </w:r>
    </w:p>
    <w:p w:rsidR="000A4D20" w:rsidRDefault="000A4D20">
      <w:pPr>
        <w:pStyle w:val="ConsPlusNormal"/>
        <w:jc w:val="center"/>
      </w:pPr>
      <w:r>
        <w:t>В СООТВЕТСТВИИ С КОТОРОЙ ОПРЕДЕЛЯЕТСЯ ОБЪЕМ</w:t>
      </w:r>
    </w:p>
    <w:p w:rsidR="000A4D20" w:rsidRDefault="000A4D20">
      <w:pPr>
        <w:pStyle w:val="ConsPlusNormal"/>
        <w:jc w:val="center"/>
      </w:pPr>
      <w:r>
        <w:t>КОММУНАЛЬНОГО РЕСУРСА, ПОСТАВЛЯЕМОГО ПО ДОГОВОРУ</w:t>
      </w:r>
    </w:p>
    <w:p w:rsidR="000A4D20" w:rsidRDefault="000A4D20">
      <w:pPr>
        <w:pStyle w:val="ConsPlusNormal"/>
        <w:jc w:val="center"/>
      </w:pPr>
      <w:r>
        <w:t>РЕСУРСОСНАБЖЕНИЯ В МНОГОКВАРТИРНЫЙ ДОМ, НЕ ОБОРУДОВАННЫЙ</w:t>
      </w:r>
    </w:p>
    <w:p w:rsidR="000A4D20" w:rsidRDefault="000A4D20">
      <w:pPr>
        <w:pStyle w:val="ConsPlusNormal"/>
        <w:jc w:val="center"/>
      </w:pPr>
      <w:r>
        <w:t>КОЛЛЕКТИВНЫМ (ОБЩЕДОМОВЫМ) ПРИБОРОМ УЧЕТА</w:t>
      </w:r>
    </w:p>
    <w:p w:rsidR="000A4D20" w:rsidRDefault="000A4D20">
      <w:pPr>
        <w:pStyle w:val="ConsPlusNormal"/>
        <w:ind w:firstLine="540"/>
        <w:jc w:val="both"/>
      </w:pPr>
    </w:p>
    <w:p w:rsidR="000A4D20" w:rsidRDefault="000A4D20">
      <w:pPr>
        <w:pStyle w:val="ConsPlusNormal"/>
        <w:ind w:firstLine="540"/>
        <w:jc w:val="both"/>
      </w:pPr>
      <w:r>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w:t>
      </w:r>
      <w:r w:rsidRPr="0065096E">
        <w:rPr>
          <w:position w:val="-12"/>
        </w:rPr>
        <w:pict>
          <v:shape id="_x0000_i1036" style="width:18.75pt;height:21.75pt" coordsize="" o:spt="100" adj="0,,0" path="" filled="f" stroked="f">
            <v:stroke joinstyle="miter"/>
            <v:imagedata r:id="rId64" o:title="base_1_191354_32"/>
            <v:formulas/>
            <v:path o:connecttype="segments"/>
          </v:shape>
        </w:pict>
      </w:r>
      <w:r>
        <w:t>), определяется по следующей формуле:</w:t>
      </w:r>
    </w:p>
    <w:p w:rsidR="000A4D20" w:rsidRDefault="000A4D20">
      <w:pPr>
        <w:pStyle w:val="ConsPlusNormal"/>
        <w:ind w:firstLine="540"/>
        <w:jc w:val="both"/>
      </w:pPr>
    </w:p>
    <w:p w:rsidR="000A4D20" w:rsidRDefault="000A4D20">
      <w:pPr>
        <w:pStyle w:val="ConsPlusNormal"/>
        <w:jc w:val="center"/>
      </w:pPr>
      <w:r w:rsidRPr="0065096E">
        <w:rPr>
          <w:position w:val="-12"/>
        </w:rPr>
        <w:pict>
          <v:shape id="_x0000_i1037" style="width:183.75pt;height:21.75pt" coordsize="" o:spt="100" adj="0,,0" path="" filled="f" stroked="f">
            <v:stroke joinstyle="miter"/>
            <v:imagedata r:id="rId65" o:title="base_1_191354_33"/>
            <v:formulas/>
            <v:path o:connecttype="segments"/>
          </v:shape>
        </w:pict>
      </w:r>
      <w:r>
        <w:t>,</w:t>
      </w:r>
    </w:p>
    <w:p w:rsidR="000A4D20" w:rsidRDefault="000A4D20">
      <w:pPr>
        <w:pStyle w:val="ConsPlusNormal"/>
        <w:ind w:firstLine="540"/>
        <w:jc w:val="both"/>
      </w:pPr>
    </w:p>
    <w:p w:rsidR="000A4D20" w:rsidRDefault="000A4D20">
      <w:pPr>
        <w:pStyle w:val="ConsPlusNormal"/>
        <w:ind w:firstLine="540"/>
        <w:jc w:val="both"/>
      </w:pPr>
      <w:r>
        <w:t>где:</w:t>
      </w:r>
    </w:p>
    <w:p w:rsidR="000A4D20" w:rsidRDefault="000A4D20">
      <w:pPr>
        <w:pStyle w:val="ConsPlusNormal"/>
        <w:ind w:firstLine="540"/>
        <w:jc w:val="both"/>
      </w:pPr>
      <w:r w:rsidRPr="0065096E">
        <w:rPr>
          <w:position w:val="-12"/>
        </w:rPr>
        <w:pict>
          <v:shape id="_x0000_i1038" style="width:18.75pt;height:21.75pt" coordsize="" o:spt="100" adj="0,,0" path="" filled="f" stroked="f">
            <v:stroke joinstyle="miter"/>
            <v:imagedata r:id="rId66" o:title="base_1_191354_34"/>
            <v:formulas/>
            <v:path o:connecttype="segments"/>
          </v:shape>
        </w:pict>
      </w:r>
      <w: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0A4D20" w:rsidRDefault="000A4D20">
      <w:pPr>
        <w:pStyle w:val="ConsPlusNormal"/>
        <w:ind w:firstLine="540"/>
        <w:jc w:val="both"/>
      </w:pPr>
      <w:r w:rsidRPr="0065096E">
        <w:rPr>
          <w:position w:val="-12"/>
        </w:rPr>
        <w:pict>
          <v:shape id="_x0000_i1039" style="width:30pt;height:21.75pt" coordsize="" o:spt="100" adj="0,,0" path="" filled="f" stroked="f">
            <v:stroke joinstyle="miter"/>
            <v:imagedata r:id="rId67" o:title="base_1_191354_35"/>
            <v:formulas/>
            <v:path o:connecttype="segments"/>
          </v:shape>
        </w:pict>
      </w:r>
      <w: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68" w:history="1">
        <w:r>
          <w:rPr>
            <w:color w:val="0000FF"/>
          </w:rPr>
          <w:t>пунктом 32</w:t>
        </w:r>
      </w:hyperlink>
      <w: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0A4D20" w:rsidRDefault="000A4D20">
      <w:pPr>
        <w:pStyle w:val="ConsPlusNormal"/>
        <w:ind w:firstLine="540"/>
        <w:jc w:val="both"/>
      </w:pPr>
      <w:r w:rsidRPr="0065096E">
        <w:rPr>
          <w:position w:val="-12"/>
        </w:rPr>
        <w:pict>
          <v:shape id="_x0000_i1040" style="width:18.75pt;height:21.75pt" coordsize="" o:spt="100" adj="0,,0" path="" filled="f" stroked="f">
            <v:stroke joinstyle="miter"/>
            <v:imagedata r:id="rId69" o:title="base_1_191354_36"/>
            <v:formulas/>
            <v:path o:connecttype="segments"/>
          </v:shape>
        </w:pict>
      </w:r>
      <w:r>
        <w:t xml:space="preserve"> -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70" w:history="1">
        <w:r>
          <w:rPr>
            <w:color w:val="0000FF"/>
          </w:rPr>
          <w:t>пунктом 32</w:t>
        </w:r>
      </w:hyperlink>
      <w: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0A4D20" w:rsidRDefault="000A4D20">
      <w:pPr>
        <w:pStyle w:val="ConsPlusNormal"/>
        <w:ind w:firstLine="540"/>
        <w:jc w:val="both"/>
      </w:pPr>
      <w:r w:rsidRPr="0065096E">
        <w:rPr>
          <w:position w:val="-12"/>
        </w:rPr>
        <w:pict>
          <v:shape id="_x0000_i1041" style="width:30pt;height:21.75pt" coordsize="" o:spt="100" adj="0,,0" path="" filled="f" stroked="f">
            <v:stroke joinstyle="miter"/>
            <v:imagedata r:id="rId71" o:title="base_1_191354_37"/>
            <v:formulas/>
            <v:path o:connecttype="segments"/>
          </v:shape>
        </w:pic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72" w:history="1">
        <w:r>
          <w:rPr>
            <w:color w:val="0000FF"/>
          </w:rPr>
          <w:t>Правил</w:t>
        </w:r>
      </w:hyperlink>
      <w:r>
        <w:t xml:space="preserve"> предоставления коммунальных услуг гражданам, утвержденных постановлением Правительства Российской Федерации от 23 мая 2006 г. N 307;</w:t>
      </w:r>
    </w:p>
    <w:p w:rsidR="000A4D20" w:rsidRDefault="000A4D20">
      <w:pPr>
        <w:pStyle w:val="ConsPlusNormal"/>
        <w:ind w:firstLine="540"/>
        <w:jc w:val="both"/>
      </w:pPr>
      <w:r w:rsidRPr="0065096E">
        <w:rPr>
          <w:position w:val="-12"/>
        </w:rPr>
        <w:pict>
          <v:shape id="_x0000_i1042" style="width:21.75pt;height:21.75pt" coordsize="" o:spt="100" adj="0,,0" path="" filled="f" stroked="f">
            <v:stroke joinstyle="miter"/>
            <v:imagedata r:id="rId73" o:title="base_1_191354_38"/>
            <v:formulas/>
            <v:path o:connecttype="segments"/>
          </v:shape>
        </w:pict>
      </w:r>
      <w:r>
        <w:t xml:space="preserve"> -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 в соответствии с техническими характеристиками такого оборудования.</w:t>
      </w:r>
    </w:p>
    <w:p w:rsidR="000A4D20" w:rsidRDefault="000A4D20">
      <w:pPr>
        <w:pStyle w:val="ConsPlusNormal"/>
        <w:ind w:firstLine="540"/>
        <w:jc w:val="both"/>
      </w:pPr>
      <w:r>
        <w:t xml:space="preserve">Примечание. Показатели </w:t>
      </w:r>
      <w:r w:rsidRPr="0065096E">
        <w:rPr>
          <w:position w:val="-12"/>
        </w:rPr>
        <w:pict>
          <v:shape id="_x0000_i1043" style="width:18.75pt;height:21.75pt" coordsize="" o:spt="100" adj="0,,0" path="" filled="f" stroked="f">
            <v:stroke joinstyle="miter"/>
            <v:imagedata r:id="rId66" o:title="base_1_191354_39"/>
            <v:formulas/>
            <v:path o:connecttype="segments"/>
          </v:shape>
        </w:pict>
      </w:r>
      <w:r>
        <w:t xml:space="preserve">, </w:t>
      </w:r>
      <w:r w:rsidRPr="0065096E">
        <w:rPr>
          <w:position w:val="-12"/>
        </w:rPr>
        <w:pict>
          <v:shape id="_x0000_i1044" style="width:30pt;height:21.75pt" coordsize="" o:spt="100" adj="0,,0" path="" filled="f" stroked="f">
            <v:stroke joinstyle="miter"/>
            <v:imagedata r:id="rId67" o:title="base_1_191354_40"/>
            <v:formulas/>
            <v:path o:connecttype="segments"/>
          </v:shape>
        </w:pict>
      </w:r>
      <w:r>
        <w:t xml:space="preserve"> и </w:t>
      </w:r>
      <w:r w:rsidRPr="0065096E">
        <w:rPr>
          <w:position w:val="-12"/>
        </w:rPr>
        <w:pict>
          <v:shape id="_x0000_i1045" style="width:30pt;height:21.75pt" coordsize="" o:spt="100" adj="0,,0" path="" filled="f" stroked="f">
            <v:stroke joinstyle="miter"/>
            <v:imagedata r:id="rId71" o:title="base_1_191354_41"/>
            <v:formulas/>
            <v:path o:connecttype="segments"/>
          </v:shape>
        </w:pic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0A4D20" w:rsidRDefault="000A4D20">
      <w:pPr>
        <w:pStyle w:val="ConsPlusNormal"/>
        <w:ind w:firstLine="540"/>
        <w:jc w:val="both"/>
      </w:pPr>
    </w:p>
    <w:p w:rsidR="000A4D20" w:rsidRDefault="000A4D20">
      <w:pPr>
        <w:pStyle w:val="ConsPlusNormal"/>
        <w:ind w:firstLine="540"/>
        <w:jc w:val="both"/>
      </w:pPr>
    </w:p>
    <w:p w:rsidR="000A4D20" w:rsidRDefault="000A4D20">
      <w:pPr>
        <w:pStyle w:val="ConsPlusNormal"/>
        <w:pBdr>
          <w:top w:val="single" w:sz="6" w:space="0" w:color="auto"/>
        </w:pBdr>
        <w:spacing w:before="100" w:after="100"/>
        <w:jc w:val="both"/>
        <w:rPr>
          <w:sz w:val="2"/>
          <w:szCs w:val="2"/>
        </w:rPr>
      </w:pPr>
    </w:p>
    <w:p w:rsidR="00BD5107" w:rsidRDefault="00BD5107">
      <w:bookmarkStart w:id="19" w:name="_GoBack"/>
      <w:bookmarkEnd w:id="19"/>
    </w:p>
    <w:sectPr w:rsidR="00BD5107" w:rsidSect="0001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0"/>
    <w:rsid w:val="000A4D20"/>
    <w:rsid w:val="00BD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ED8C-8F63-45B7-9055-174A9BEB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4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4D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B8DD7C69C063424848E166709F87936A0C882A518DEFC848A0A1732CB26586EF85D99210609ABI601L" TargetMode="External"/><Relationship Id="rId18" Type="http://schemas.openxmlformats.org/officeDocument/2006/relationships/hyperlink" Target="consultantplus://offline/ref=E1AB8DD7C69C063424848E166709F87936A0C882A518DEFC848A0A1732CB26586EF85D99210609ABI601L" TargetMode="External"/><Relationship Id="rId26" Type="http://schemas.openxmlformats.org/officeDocument/2006/relationships/hyperlink" Target="consultantplus://offline/ref=E1AB8DD7C69C063424848E166709F87936AACF86A61CDEFC848A0A1732CB26586EF85D9921060BAFI605L" TargetMode="External"/><Relationship Id="rId39" Type="http://schemas.openxmlformats.org/officeDocument/2006/relationships/image" Target="media/image4.wmf"/><Relationship Id="rId21" Type="http://schemas.openxmlformats.org/officeDocument/2006/relationships/hyperlink" Target="consultantplus://offline/ref=E1AB8DD7C69C063424848E166709F87936AACD84A21CDEFC848A0A1732CB26586EF85D99210609ABI600L" TargetMode="External"/><Relationship Id="rId34" Type="http://schemas.openxmlformats.org/officeDocument/2006/relationships/hyperlink" Target="consultantplus://offline/ref=E1AB8DD7C69C063424848E166709F87936AACD84A51EDEFC848A0A1732CB26586EF85D99210609AAI600L" TargetMode="External"/><Relationship Id="rId42" Type="http://schemas.openxmlformats.org/officeDocument/2006/relationships/hyperlink" Target="consultantplus://offline/ref=E1AB8DD7C69C063424848E166709F87936AACD84A51EDEFC848A0A1732CB26586EF85D99210609AAI600L" TargetMode="External"/><Relationship Id="rId47" Type="http://schemas.openxmlformats.org/officeDocument/2006/relationships/image" Target="media/image8.wmf"/><Relationship Id="rId50" Type="http://schemas.openxmlformats.org/officeDocument/2006/relationships/hyperlink" Target="consultantplus://offline/ref=E1AB8DD7C69C063424848E166709F87936AAC881A21EDEFC848A0A1732CB26586EF85D9921060CA0I605L" TargetMode="External"/><Relationship Id="rId55" Type="http://schemas.openxmlformats.org/officeDocument/2006/relationships/hyperlink" Target="consultantplus://offline/ref=E1AB8DD7C69C063424848E166709F87936AACD84A51EDEFC848A0A1732CB26586EF85D99210609AAI600L" TargetMode="External"/><Relationship Id="rId63" Type="http://schemas.openxmlformats.org/officeDocument/2006/relationships/hyperlink" Target="consultantplus://offline/ref=E1AB8DD7C69C063424848E166709F87936AACD84A21CDEFC848A0A1732CB26586EF85D99210609ABI604L" TargetMode="External"/><Relationship Id="rId68" Type="http://schemas.openxmlformats.org/officeDocument/2006/relationships/hyperlink" Target="consultantplus://offline/ref=E1AB8DD7C69C063424848E166709F87936A0C882A518DEFC848A0A1732CB26586EF85D99210608A9I603L" TargetMode="External"/><Relationship Id="rId7" Type="http://schemas.openxmlformats.org/officeDocument/2006/relationships/hyperlink" Target="consultantplus://offline/ref=E1AB8DD7C69C063424848E166709F87936AACD84A21CDEFC848A0A1732CB26586EF85D99210609ABI600L" TargetMode="External"/><Relationship Id="rId71"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hyperlink" Target="consultantplus://offline/ref=E1AB8DD7C69C063424848E166709F87936A0C882A518DEFC848A0A1732CB26586EF85D99210609ABI601L" TargetMode="External"/><Relationship Id="rId29" Type="http://schemas.openxmlformats.org/officeDocument/2006/relationships/hyperlink" Target="consultantplus://offline/ref=E1AB8DD7C69C063424848E166709F87936ABCF84A513DEFC848A0A1732IC0BL" TargetMode="External"/><Relationship Id="rId11" Type="http://schemas.openxmlformats.org/officeDocument/2006/relationships/hyperlink" Target="consultantplus://offline/ref=E1AB8DD7C69C063424848E166709F87936A0C882A518DEFC848A0A1732CB26586EF85D99210608A0I606L" TargetMode="External"/><Relationship Id="rId24" Type="http://schemas.openxmlformats.org/officeDocument/2006/relationships/hyperlink" Target="consultantplus://offline/ref=E1AB8DD7C69C063424848E166709F87936AACF86A41BDEFC848A0A1732CB26586EF85D99210600AFI608L" TargetMode="External"/><Relationship Id="rId32" Type="http://schemas.openxmlformats.org/officeDocument/2006/relationships/hyperlink" Target="consultantplus://offline/ref=E1AB8DD7C69C063424848E166709F87936AACD84A51EDEFC848A0A1732CB26586EF85D99210609AAI600L" TargetMode="External"/><Relationship Id="rId37" Type="http://schemas.openxmlformats.org/officeDocument/2006/relationships/image" Target="media/image3.wmf"/><Relationship Id="rId40" Type="http://schemas.openxmlformats.org/officeDocument/2006/relationships/hyperlink" Target="consultantplus://offline/ref=E1AB8DD7C69C063424848E166709F87936AACD84A51EDEFC848A0A1732CB26586EF85D99210609AAI600L" TargetMode="External"/><Relationship Id="rId45" Type="http://schemas.openxmlformats.org/officeDocument/2006/relationships/image" Target="media/image7.wmf"/><Relationship Id="rId53" Type="http://schemas.openxmlformats.org/officeDocument/2006/relationships/hyperlink" Target="consultantplus://offline/ref=E1AB8DD7C69C063424848E166709F87936AAC881A21EDEFC848A0A1732CB26586EF85D9921060CA0I607L" TargetMode="External"/><Relationship Id="rId58" Type="http://schemas.openxmlformats.org/officeDocument/2006/relationships/hyperlink" Target="consultantplus://offline/ref=E1AB8DD7C69C063424848E166709F87936AACF86A41BDEFC848A0A1732CB26586EF85D99210600A8I601L" TargetMode="External"/><Relationship Id="rId66" Type="http://schemas.openxmlformats.org/officeDocument/2006/relationships/image" Target="media/image11.wmf"/><Relationship Id="rId74" Type="http://schemas.openxmlformats.org/officeDocument/2006/relationships/fontTable" Target="fontTable.xml"/><Relationship Id="rId5" Type="http://schemas.openxmlformats.org/officeDocument/2006/relationships/hyperlink" Target="consultantplus://offline/ref=E1AB8DD7C69C063424848E166709F87936AAC881A21EDEFC848A0A1732CB26586EF85D9921060CA0I600L" TargetMode="External"/><Relationship Id="rId15" Type="http://schemas.openxmlformats.org/officeDocument/2006/relationships/hyperlink" Target="consultantplus://offline/ref=E1AB8DD7C69C063424848E166709F87936A0C882A518DEFC848A0A1732CB26586EF85D9921060BABI603L" TargetMode="External"/><Relationship Id="rId23" Type="http://schemas.openxmlformats.org/officeDocument/2006/relationships/hyperlink" Target="consultantplus://offline/ref=E1AB8DD7C69C063424848E166709F87936A5CB8FA419DEFC848A0A1732IC0BL" TargetMode="External"/><Relationship Id="rId28" Type="http://schemas.openxmlformats.org/officeDocument/2006/relationships/hyperlink" Target="consultantplus://offline/ref=E1AB8DD7C69C063424848E166709F87936AACD84A51EDEFC848A0A1732CB26586EF85D9921060BAAI605L" TargetMode="External"/><Relationship Id="rId36" Type="http://schemas.openxmlformats.org/officeDocument/2006/relationships/image" Target="media/image2.wmf"/><Relationship Id="rId49" Type="http://schemas.openxmlformats.org/officeDocument/2006/relationships/hyperlink" Target="consultantplus://offline/ref=E1AB8DD7C69C063424848E166709F87936AACF86A41BDEFC848A0A1732CB26586EF85D9FI208L" TargetMode="External"/><Relationship Id="rId57" Type="http://schemas.openxmlformats.org/officeDocument/2006/relationships/hyperlink" Target="consultantplus://offline/ref=E1AB8DD7C69C063424848E166709F87936AACF86A61CDEFC848A0A1732CB26586EF85D99210701A1I606L" TargetMode="External"/><Relationship Id="rId61" Type="http://schemas.openxmlformats.org/officeDocument/2006/relationships/hyperlink" Target="consultantplus://offline/ref=E1AB8DD7C69C063424848E166709F87936AACD84A51EDEFC848A0A1732CB26586EF85D99210609AAI600L" TargetMode="External"/><Relationship Id="rId10" Type="http://schemas.openxmlformats.org/officeDocument/2006/relationships/hyperlink" Target="consultantplus://offline/ref=E1AB8DD7C69C063424848E166709F87936AACD84A51EDEFC848A0A1732CB26586EF85D99210609AAI600L" TargetMode="External"/><Relationship Id="rId19" Type="http://schemas.openxmlformats.org/officeDocument/2006/relationships/hyperlink" Target="consultantplus://offline/ref=E1AB8DD7C69C063424848E166709F87936AAC881A21EDEFC848A0A1732CB26586EF85D9921060CA0I600L" TargetMode="External"/><Relationship Id="rId31" Type="http://schemas.openxmlformats.org/officeDocument/2006/relationships/hyperlink" Target="consultantplus://offline/ref=E1AB8DD7C69C063424848E166709F87936AACD84A21CDEFC848A0A1732CB26586EF85D99210609ABI603L" TargetMode="External"/><Relationship Id="rId44" Type="http://schemas.openxmlformats.org/officeDocument/2006/relationships/hyperlink" Target="consultantplus://offline/ref=E1AB8DD7C69C063424848E166709F87936AACD84A51EDEFC848A0A1732CB26586EF85D99210609AAI600L" TargetMode="External"/><Relationship Id="rId52" Type="http://schemas.openxmlformats.org/officeDocument/2006/relationships/hyperlink" Target="consultantplus://offline/ref=E1AB8DD7C69C063424848E166709F87936AACD84A51EDEFC848A0A1732CB26586EF85D9AI201L" TargetMode="External"/><Relationship Id="rId60" Type="http://schemas.openxmlformats.org/officeDocument/2006/relationships/hyperlink" Target="consultantplus://offline/ref=E1AB8DD7C69C063424848E166709F87936AACD84A51EDEFC848A0A1732CB26586EF85D99210609AAI600L" TargetMode="External"/><Relationship Id="rId65" Type="http://schemas.openxmlformats.org/officeDocument/2006/relationships/image" Target="media/image10.wmf"/><Relationship Id="rId73"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E1AB8DD7C69C063424848E166709F87936AACD84A51EDEFC848A0A1732CB26586EF85D99210609AAI600L" TargetMode="External"/><Relationship Id="rId14" Type="http://schemas.openxmlformats.org/officeDocument/2006/relationships/hyperlink" Target="consultantplus://offline/ref=E1AB8DD7C69C063424848E166709F87936A0C882A518DEFC848A0A1732CB26586EF85D99210609ABI601L" TargetMode="External"/><Relationship Id="rId22" Type="http://schemas.openxmlformats.org/officeDocument/2006/relationships/hyperlink" Target="consultantplus://offline/ref=E1AB8DD7C69C063424848E166709F87936AACF86A61CDEFC848A0A1732CB26586EF85D99210409ADI606L" TargetMode="External"/><Relationship Id="rId27" Type="http://schemas.openxmlformats.org/officeDocument/2006/relationships/hyperlink" Target="consultantplus://offline/ref=E1AB8DD7C69C063424848E166709F87936AACF86A61CDEFC848A0A1732CB26586EF85D99210700A1I602L" TargetMode="External"/><Relationship Id="rId30" Type="http://schemas.openxmlformats.org/officeDocument/2006/relationships/hyperlink" Target="consultantplus://offline/ref=E1AB8DD7C69C063424848E166709F87936ABCF84A513DEFC848A0A1732IC0BL" TargetMode="External"/><Relationship Id="rId35" Type="http://schemas.openxmlformats.org/officeDocument/2006/relationships/image" Target="media/image1.wmf"/><Relationship Id="rId43" Type="http://schemas.openxmlformats.org/officeDocument/2006/relationships/image" Target="media/image6.wmf"/><Relationship Id="rId48" Type="http://schemas.openxmlformats.org/officeDocument/2006/relationships/hyperlink" Target="consultantplus://offline/ref=E1AB8DD7C69C063424848E166709F87936AACD84A51EDEFC848A0A1732CB26586EF85D99210609AAI600L" TargetMode="External"/><Relationship Id="rId56" Type="http://schemas.openxmlformats.org/officeDocument/2006/relationships/hyperlink" Target="consultantplus://offline/ref=E1AB8DD7C69C063424848E166709F87936AACD84A51EDEFC848A0A1732CB26586EF85D99210609AAI600L" TargetMode="External"/><Relationship Id="rId64" Type="http://schemas.openxmlformats.org/officeDocument/2006/relationships/image" Target="media/image9.wmf"/><Relationship Id="rId69" Type="http://schemas.openxmlformats.org/officeDocument/2006/relationships/image" Target="media/image13.wmf"/><Relationship Id="rId8" Type="http://schemas.openxmlformats.org/officeDocument/2006/relationships/hyperlink" Target="consultantplus://offline/ref=E1AB8DD7C69C063424848E166709F87936AACF86A41BDEFC848A0A1732CB26586EF85D9FI208L" TargetMode="External"/><Relationship Id="rId51" Type="http://schemas.openxmlformats.org/officeDocument/2006/relationships/hyperlink" Target="consultantplus://offline/ref=E1AB8DD7C69C063424848E166709F87936A4CF87A112DEFC848A0A1732IC0BL" TargetMode="External"/><Relationship Id="rId72" Type="http://schemas.openxmlformats.org/officeDocument/2006/relationships/hyperlink" Target="consultantplus://offline/ref=E1AB8DD7C69C063424848E166709F87936A0C882A518DEFC848A0A1732CB26586EF85D99210609ABI601L" TargetMode="External"/><Relationship Id="rId3" Type="http://schemas.openxmlformats.org/officeDocument/2006/relationships/webSettings" Target="webSettings.xml"/><Relationship Id="rId12" Type="http://schemas.openxmlformats.org/officeDocument/2006/relationships/hyperlink" Target="consultantplus://offline/ref=E1AB8DD7C69C063424848E166709F87936A0C882A518DEFC848A0A1732CB26586EF85D99210609ABI601L" TargetMode="External"/><Relationship Id="rId17" Type="http://schemas.openxmlformats.org/officeDocument/2006/relationships/hyperlink" Target="consultantplus://offline/ref=E1AB8DD7C69C063424848E166709F87936A0C882A518DEFC848A0A1732CB26586EF85D99210609ABI601L" TargetMode="External"/><Relationship Id="rId25" Type="http://schemas.openxmlformats.org/officeDocument/2006/relationships/hyperlink" Target="consultantplus://offline/ref=E1AB8DD7C69C063424848E166709F87936ABCF83A71ADEFC848A0A1732CB26586EF85D9921060AACI605L" TargetMode="External"/><Relationship Id="rId33" Type="http://schemas.openxmlformats.org/officeDocument/2006/relationships/hyperlink" Target="consultantplus://offline/ref=E1AB8DD7C69C063424848E166709F87936AAC881A21EDEFC848A0A1732CB26586EF85D9921060CA0I603L" TargetMode="External"/><Relationship Id="rId38" Type="http://schemas.openxmlformats.org/officeDocument/2006/relationships/hyperlink" Target="consultantplus://offline/ref=E1AB8DD7C69C063424848E166709F87936AACD84A51EDEFC848A0A1732CB26586EF85D99210609AAI600L" TargetMode="External"/><Relationship Id="rId46" Type="http://schemas.openxmlformats.org/officeDocument/2006/relationships/hyperlink" Target="consultantplus://offline/ref=E1AB8DD7C69C063424848E166709F87936AACD84A51EDEFC848A0A1732CB26586EF85D99210609AAI600L" TargetMode="External"/><Relationship Id="rId59" Type="http://schemas.openxmlformats.org/officeDocument/2006/relationships/hyperlink" Target="consultantplus://offline/ref=E1AB8DD7C69C063424848E166709F87936AACF86A61CDEFC848A0A1732CB26586EF85D99210701ADI608L" TargetMode="External"/><Relationship Id="rId67" Type="http://schemas.openxmlformats.org/officeDocument/2006/relationships/image" Target="media/image12.wmf"/><Relationship Id="rId20" Type="http://schemas.openxmlformats.org/officeDocument/2006/relationships/hyperlink" Target="consultantplus://offline/ref=E1AB8DD7C69C063424848E166709F87936A6C583AA13DEFC848A0A1732CB26586EF85D99210609AAI607L" TargetMode="External"/><Relationship Id="rId41" Type="http://schemas.openxmlformats.org/officeDocument/2006/relationships/image" Target="media/image5.wmf"/><Relationship Id="rId54" Type="http://schemas.openxmlformats.org/officeDocument/2006/relationships/hyperlink" Target="consultantplus://offline/ref=E1AB8DD7C69C063424848E166709F87936A6C583AA13DEFC848A0A1732CB26586EF85D99210609AAI607L" TargetMode="External"/><Relationship Id="rId62" Type="http://schemas.openxmlformats.org/officeDocument/2006/relationships/hyperlink" Target="consultantplus://offline/ref=E1AB8DD7C69C063424848E166709F87936AACD84A21CDEFC848A0A1732CB26586EF85D99210609ABI605L" TargetMode="External"/><Relationship Id="rId70" Type="http://schemas.openxmlformats.org/officeDocument/2006/relationships/hyperlink" Target="consultantplus://offline/ref=E1AB8DD7C69C063424848E166709F87936A0C882A518DEFC848A0A1732CB26586EF85D99210608A9I603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AB8DD7C69C063424848E166709F87936A6C583AA13DEFC848A0A1732CB26586EF85D99210609AAI60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9499</Words>
  <Characters>54148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2016-04-15T11:52:00Z</dcterms:created>
  <dcterms:modified xsi:type="dcterms:W3CDTF">2016-04-15T11:52:00Z</dcterms:modified>
</cp:coreProperties>
</file>